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附件6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网上开具纳税、参保证明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操作指南</w:t>
      </w:r>
    </w:p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纳税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证明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通过个人所得税app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</w:rPr>
        <w:t>选择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我要办税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”—“</w:t>
      </w:r>
      <w:r>
        <w:rPr>
          <w:rFonts w:hint="default" w:ascii="Times New Roman" w:hAnsi="Times New Roman" w:eastAsia="仿宋" w:cs="Times New Roman"/>
          <w:sz w:val="32"/>
          <w:szCs w:val="32"/>
        </w:rPr>
        <w:t>证明开具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”—“</w:t>
      </w:r>
      <w:r>
        <w:rPr>
          <w:rFonts w:hint="default" w:ascii="Times New Roman" w:hAnsi="Times New Roman" w:eastAsia="仿宋" w:cs="Times New Roman"/>
          <w:sz w:val="32"/>
          <w:szCs w:val="32"/>
        </w:rPr>
        <w:t>纳税记录开具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，选择起止时间后，点击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保存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32"/>
          <w:szCs w:val="32"/>
        </w:rPr>
        <w:t>即可（此为图片格式，需转为PDF格式文件）。</w:t>
      </w:r>
    </w:p>
    <w:p>
      <w:pPr>
        <w:spacing w:line="24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参保证明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支付宝小程序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—搜索“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仿宋" w:cs="Times New Roman"/>
          <w:sz w:val="32"/>
          <w:szCs w:val="32"/>
        </w:rPr>
        <w:t>智慧人社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”—“</w:t>
      </w:r>
      <w:r>
        <w:rPr>
          <w:rFonts w:hint="default" w:ascii="Times New Roman" w:hAnsi="Times New Roman" w:eastAsia="仿宋" w:cs="Times New Roman"/>
          <w:sz w:val="32"/>
          <w:szCs w:val="32"/>
        </w:rPr>
        <w:t>个人权益单查询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”—</w:t>
      </w:r>
      <w:r>
        <w:rPr>
          <w:rFonts w:hint="default" w:ascii="Times New Roman" w:hAnsi="Times New Roman" w:eastAsia="仿宋" w:cs="Times New Roman"/>
          <w:sz w:val="32"/>
          <w:szCs w:val="32"/>
        </w:rPr>
        <w:t>点击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江苏省社会保险权益记录单(参保人员)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”，选择起止时间段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 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月至202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年10月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，下载即可。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0C3D5D-7DDA-49A2-B797-04999786E7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98E3960-2317-479E-A546-D473C612FF6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BB71E38-2FC9-4BC6-9320-CCD9F8A989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2YTM3MjM2YzIxMDIyN2NjMjJiZWY4N2UyODViYmIifQ=="/>
  </w:docVars>
  <w:rsids>
    <w:rsidRoot w:val="00873D91"/>
    <w:rsid w:val="001A417A"/>
    <w:rsid w:val="00280825"/>
    <w:rsid w:val="002E20A4"/>
    <w:rsid w:val="00315F02"/>
    <w:rsid w:val="00390782"/>
    <w:rsid w:val="003E7483"/>
    <w:rsid w:val="004030F0"/>
    <w:rsid w:val="00755A6B"/>
    <w:rsid w:val="007D4192"/>
    <w:rsid w:val="0086377E"/>
    <w:rsid w:val="00873D91"/>
    <w:rsid w:val="00884CE0"/>
    <w:rsid w:val="009806B0"/>
    <w:rsid w:val="009C10AD"/>
    <w:rsid w:val="00A139E3"/>
    <w:rsid w:val="00BD2776"/>
    <w:rsid w:val="00CF787B"/>
    <w:rsid w:val="00D62ADA"/>
    <w:rsid w:val="00F42A1C"/>
    <w:rsid w:val="00F95807"/>
    <w:rsid w:val="02592BEC"/>
    <w:rsid w:val="036D2DAF"/>
    <w:rsid w:val="0648365F"/>
    <w:rsid w:val="0931503F"/>
    <w:rsid w:val="0D7F46DF"/>
    <w:rsid w:val="1299417B"/>
    <w:rsid w:val="17FF6273"/>
    <w:rsid w:val="199E23CD"/>
    <w:rsid w:val="1A977CF2"/>
    <w:rsid w:val="1C826566"/>
    <w:rsid w:val="1E810DB2"/>
    <w:rsid w:val="291E67ED"/>
    <w:rsid w:val="29E14897"/>
    <w:rsid w:val="2AA91689"/>
    <w:rsid w:val="2E8452CD"/>
    <w:rsid w:val="2FCB4054"/>
    <w:rsid w:val="324D017F"/>
    <w:rsid w:val="34930BAF"/>
    <w:rsid w:val="38DE5F1A"/>
    <w:rsid w:val="3D7A74EB"/>
    <w:rsid w:val="3D9B618F"/>
    <w:rsid w:val="49AD523B"/>
    <w:rsid w:val="55144405"/>
    <w:rsid w:val="55E258B5"/>
    <w:rsid w:val="5F2D7A3A"/>
    <w:rsid w:val="61904EFB"/>
    <w:rsid w:val="69711195"/>
    <w:rsid w:val="6BD46A8F"/>
    <w:rsid w:val="70E30D69"/>
    <w:rsid w:val="73232B3C"/>
    <w:rsid w:val="73DF11F6"/>
    <w:rsid w:val="780F63CD"/>
    <w:rsid w:val="79CB7E7E"/>
    <w:rsid w:val="7C2C1E12"/>
    <w:rsid w:val="7D3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qFormat/>
    <w:uiPriority w:val="99"/>
    <w:rPr>
      <w:rFonts w:cs="Times New Roman"/>
      <w:color w:val="800080"/>
      <w:u w:val="single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145</Characters>
  <Lines>1</Lines>
  <Paragraphs>1</Paragraphs>
  <TotalTime>1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璃玄月</cp:lastModifiedBy>
  <dcterms:modified xsi:type="dcterms:W3CDTF">2023-11-14T08:21:24Z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23FE79142F3F4C1D8C5ECFBCA12C8A07</vt:lpwstr>
  </property>
</Properties>
</file>