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 w:hAnsi="仿宋" w:eastAsia="仿宋" w:cs="宋体"/>
          <w:b/>
          <w:bCs w:val="0"/>
          <w:color w:val="000000"/>
          <w:sz w:val="32"/>
          <w:szCs w:val="32"/>
        </w:rPr>
      </w:pPr>
      <w:r>
        <w:rPr>
          <w:rFonts w:hint="eastAsia" w:ascii="仿宋" w:hAnsi="仿宋" w:eastAsia="仿宋" w:cs="宋体"/>
          <w:b/>
          <w:bCs w:val="0"/>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申报材料目录</w:t>
      </w:r>
    </w:p>
    <w:p>
      <w:pPr>
        <w:spacing w:line="580" w:lineRule="exact"/>
        <w:ind w:firstLine="643" w:firstLineChars="200"/>
        <w:rPr>
          <w:rFonts w:hint="eastAsia" w:ascii="仿宋" w:hAnsi="仿宋" w:eastAsia="仿宋"/>
          <w:b/>
          <w:color w:val="C00000"/>
          <w:sz w:val="32"/>
          <w:szCs w:val="32"/>
        </w:rPr>
      </w:pPr>
      <w:r>
        <w:rPr>
          <w:rFonts w:hint="eastAsia" w:ascii="仿宋" w:hAnsi="仿宋" w:eastAsia="仿宋"/>
          <w:b/>
          <w:color w:val="C00000"/>
          <w:sz w:val="32"/>
          <w:szCs w:val="32"/>
        </w:rPr>
        <w:t>以下</w:t>
      </w:r>
      <w:r>
        <w:rPr>
          <w:rFonts w:ascii="仿宋" w:hAnsi="仿宋" w:eastAsia="仿宋"/>
          <w:b/>
          <w:color w:val="C00000"/>
          <w:sz w:val="32"/>
          <w:szCs w:val="32"/>
        </w:rPr>
        <w:t>材料</w:t>
      </w:r>
      <w:r>
        <w:rPr>
          <w:rFonts w:hint="eastAsia" w:ascii="仿宋" w:hAnsi="仿宋" w:eastAsia="仿宋"/>
          <w:b/>
          <w:color w:val="C00000"/>
          <w:sz w:val="32"/>
          <w:szCs w:val="32"/>
          <w:lang w:eastAsia="zh-CN"/>
        </w:rPr>
        <w:t>均</w:t>
      </w:r>
      <w:r>
        <w:rPr>
          <w:rFonts w:hint="eastAsia" w:ascii="仿宋" w:hAnsi="仿宋" w:eastAsia="仿宋"/>
          <w:b/>
          <w:color w:val="C00000"/>
          <w:sz w:val="32"/>
          <w:szCs w:val="32"/>
        </w:rPr>
        <w:t>需</w:t>
      </w:r>
      <w:r>
        <w:rPr>
          <w:rFonts w:ascii="仿宋" w:hAnsi="仿宋" w:eastAsia="仿宋"/>
          <w:b/>
          <w:color w:val="C00000"/>
          <w:sz w:val="32"/>
          <w:szCs w:val="32"/>
        </w:rPr>
        <w:t>提供</w:t>
      </w:r>
      <w:r>
        <w:rPr>
          <w:rFonts w:hint="eastAsia" w:ascii="仿宋" w:hAnsi="仿宋" w:eastAsia="仿宋"/>
          <w:b/>
          <w:color w:val="C00000"/>
          <w:sz w:val="32"/>
          <w:szCs w:val="32"/>
          <w:u w:val="single"/>
          <w:lang w:eastAsia="zh-CN"/>
        </w:rPr>
        <w:t>原件的</w:t>
      </w:r>
      <w:r>
        <w:rPr>
          <w:rFonts w:hint="eastAsia" w:ascii="仿宋" w:hAnsi="仿宋" w:eastAsia="仿宋"/>
          <w:b/>
          <w:color w:val="C00000"/>
          <w:sz w:val="32"/>
          <w:szCs w:val="32"/>
          <w:u w:val="single"/>
        </w:rPr>
        <w:t>彩色扫描件</w:t>
      </w:r>
      <w:r>
        <w:rPr>
          <w:rFonts w:hint="eastAsia" w:ascii="仿宋" w:hAnsi="仿宋" w:eastAsia="仿宋"/>
          <w:b/>
          <w:color w:val="C00000"/>
          <w:sz w:val="32"/>
          <w:szCs w:val="32"/>
          <w:lang w:val="en-US" w:eastAsia="zh-CN"/>
        </w:rPr>
        <w:t>（</w:t>
      </w:r>
      <w:r>
        <w:rPr>
          <w:rFonts w:hint="eastAsia" w:ascii="仿宋" w:hAnsi="仿宋" w:eastAsia="仿宋"/>
          <w:b/>
          <w:color w:val="C00000"/>
          <w:sz w:val="32"/>
          <w:szCs w:val="32"/>
        </w:rPr>
        <w:t>PDF格式</w:t>
      </w:r>
      <w:r>
        <w:rPr>
          <w:rFonts w:hint="eastAsia" w:ascii="仿宋" w:hAnsi="仿宋" w:eastAsia="仿宋"/>
          <w:b/>
          <w:color w:val="C00000"/>
          <w:sz w:val="32"/>
          <w:szCs w:val="32"/>
          <w:lang w:val="en-US" w:eastAsia="zh-CN"/>
        </w:rPr>
        <w:t>）</w:t>
      </w:r>
      <w:r>
        <w:rPr>
          <w:rFonts w:ascii="仿宋" w:hAnsi="仿宋" w:eastAsia="仿宋"/>
          <w:b/>
          <w:color w:val="C00000"/>
          <w:sz w:val="32"/>
          <w:szCs w:val="32"/>
        </w:rPr>
        <w:t>，</w:t>
      </w:r>
      <w:r>
        <w:rPr>
          <w:rFonts w:hint="eastAsia" w:ascii="仿宋" w:hAnsi="仿宋" w:eastAsia="仿宋"/>
          <w:b/>
          <w:color w:val="C00000"/>
          <w:sz w:val="32"/>
          <w:szCs w:val="32"/>
        </w:rPr>
        <w:t>每</w:t>
      </w:r>
      <w:r>
        <w:rPr>
          <w:rFonts w:hint="eastAsia" w:ascii="仿宋" w:hAnsi="仿宋" w:eastAsia="仿宋"/>
          <w:b/>
          <w:color w:val="C00000"/>
          <w:sz w:val="32"/>
          <w:szCs w:val="32"/>
          <w:lang w:eastAsia="zh-CN"/>
        </w:rPr>
        <w:t>份</w:t>
      </w:r>
      <w:r>
        <w:rPr>
          <w:rFonts w:hint="eastAsia" w:ascii="仿宋" w:hAnsi="仿宋" w:eastAsia="仿宋"/>
          <w:b/>
          <w:color w:val="C00000"/>
          <w:sz w:val="32"/>
          <w:szCs w:val="32"/>
        </w:rPr>
        <w:t>材料做成</w:t>
      </w:r>
      <w:r>
        <w:rPr>
          <w:rFonts w:hint="eastAsia" w:ascii="仿宋" w:hAnsi="仿宋" w:eastAsia="仿宋"/>
          <w:b/>
          <w:i w:val="0"/>
          <w:iCs w:val="0"/>
          <w:color w:val="C00000"/>
          <w:sz w:val="32"/>
          <w:szCs w:val="32"/>
          <w:u w:val="single"/>
        </w:rPr>
        <w:t>单独的PDF文件</w:t>
      </w:r>
      <w:r>
        <w:rPr>
          <w:rFonts w:hint="eastAsia" w:ascii="仿宋" w:hAnsi="仿宋" w:eastAsia="仿宋"/>
          <w:b/>
          <w:color w:val="C00000"/>
          <w:sz w:val="32"/>
          <w:szCs w:val="32"/>
        </w:rPr>
        <w:t>，</w:t>
      </w:r>
      <w:r>
        <w:rPr>
          <w:rFonts w:hint="eastAsia" w:ascii="仿宋" w:hAnsi="仿宋" w:eastAsia="仿宋"/>
          <w:b/>
          <w:color w:val="C00000"/>
          <w:sz w:val="32"/>
          <w:szCs w:val="32"/>
          <w:highlight w:val="yellow"/>
        </w:rPr>
        <w:t>每</w:t>
      </w:r>
      <w:r>
        <w:rPr>
          <w:rFonts w:hint="eastAsia" w:ascii="仿宋" w:hAnsi="仿宋" w:eastAsia="仿宋"/>
          <w:b/>
          <w:color w:val="C00000"/>
          <w:sz w:val="32"/>
          <w:szCs w:val="32"/>
          <w:highlight w:val="yellow"/>
          <w:lang w:eastAsia="zh-CN"/>
        </w:rPr>
        <w:t>份文件</w:t>
      </w:r>
      <w:r>
        <w:rPr>
          <w:rFonts w:hint="eastAsia" w:ascii="仿宋" w:hAnsi="仿宋" w:eastAsia="仿宋"/>
          <w:b/>
          <w:color w:val="C00000"/>
          <w:sz w:val="32"/>
          <w:szCs w:val="32"/>
          <w:highlight w:val="yellow"/>
        </w:rPr>
        <w:t>大小</w:t>
      </w:r>
      <w:r>
        <w:rPr>
          <w:rFonts w:ascii="仿宋" w:hAnsi="仿宋" w:eastAsia="仿宋"/>
          <w:b/>
          <w:color w:val="C00000"/>
          <w:sz w:val="32"/>
          <w:szCs w:val="32"/>
          <w:highlight w:val="yellow"/>
        </w:rPr>
        <w:t>不超过</w:t>
      </w:r>
      <w:r>
        <w:rPr>
          <w:rFonts w:hint="eastAsia" w:ascii="仿宋" w:hAnsi="仿宋" w:eastAsia="仿宋"/>
          <w:b/>
          <w:color w:val="C00000"/>
          <w:sz w:val="32"/>
          <w:szCs w:val="32"/>
          <w:highlight w:val="yellow"/>
          <w:lang w:val="en-US" w:eastAsia="zh-CN"/>
        </w:rPr>
        <w:t>3</w:t>
      </w:r>
      <w:r>
        <w:rPr>
          <w:rFonts w:hint="eastAsia" w:ascii="仿宋" w:hAnsi="仿宋" w:eastAsia="仿宋"/>
          <w:b/>
          <w:color w:val="C00000"/>
          <w:sz w:val="32"/>
          <w:szCs w:val="32"/>
          <w:highlight w:val="yellow"/>
        </w:rPr>
        <w:t>M</w:t>
      </w:r>
      <w:r>
        <w:rPr>
          <w:rFonts w:hint="eastAsia" w:ascii="仿宋" w:hAnsi="仿宋" w:eastAsia="仿宋"/>
          <w:b/>
          <w:color w:val="C00000"/>
          <w:sz w:val="32"/>
          <w:szCs w:val="32"/>
        </w:rPr>
        <w:t>，并按目录序号标注命名（如：1</w:t>
      </w:r>
      <w:r>
        <w:rPr>
          <w:rFonts w:ascii="仿宋" w:hAnsi="仿宋" w:eastAsia="仿宋"/>
          <w:b/>
          <w:color w:val="C00000"/>
          <w:sz w:val="32"/>
          <w:szCs w:val="32"/>
        </w:rPr>
        <w:t>.</w:t>
      </w:r>
      <w:r>
        <w:rPr>
          <w:rFonts w:hint="eastAsia" w:ascii="仿宋" w:hAnsi="仿宋" w:eastAsia="仿宋"/>
          <w:b/>
          <w:color w:val="C00000"/>
          <w:sz w:val="32"/>
          <w:szCs w:val="32"/>
        </w:rPr>
        <w:t>身份证）</w:t>
      </w:r>
      <w:r>
        <w:rPr>
          <w:rFonts w:hint="eastAsia" w:ascii="仿宋" w:hAnsi="仿宋" w:eastAsia="仿宋"/>
          <w:b/>
          <w:color w:val="C00000"/>
          <w:sz w:val="32"/>
          <w:szCs w:val="32"/>
          <w:lang w:eastAsia="zh-CN"/>
        </w:rPr>
        <w:t>，放入以“证明材料”命名的文件夹中</w:t>
      </w:r>
      <w:r>
        <w:rPr>
          <w:rFonts w:hint="eastAsia" w:ascii="仿宋" w:hAnsi="仿宋" w:eastAsia="仿宋"/>
          <w:b/>
          <w:color w:val="C00000"/>
          <w:sz w:val="32"/>
          <w:szCs w:val="32"/>
        </w:rPr>
        <w:t>。</w:t>
      </w:r>
    </w:p>
    <w:p>
      <w:pPr>
        <w:ind w:firstLine="643" w:firstLineChars="200"/>
        <w:rPr>
          <w:rFonts w:hint="eastAsia" w:ascii="黑体" w:hAnsi="黑体" w:eastAsia="黑体" w:cs="黑体"/>
          <w:b/>
          <w:color w:val="000000"/>
          <w:sz w:val="32"/>
          <w:szCs w:val="32"/>
        </w:rPr>
      </w:pPr>
    </w:p>
    <w:p>
      <w:pPr>
        <w:ind w:firstLine="643" w:firstLineChars="200"/>
        <w:rPr>
          <w:rFonts w:hint="eastAsia" w:ascii="黑体" w:hAnsi="黑体" w:eastAsia="黑体" w:cs="黑体"/>
          <w:b/>
          <w:color w:val="C00000"/>
          <w:sz w:val="32"/>
          <w:szCs w:val="32"/>
        </w:rPr>
      </w:pPr>
      <w:r>
        <w:rPr>
          <w:rFonts w:hint="eastAsia" w:ascii="黑体" w:hAnsi="黑体" w:eastAsia="黑体" w:cs="黑体"/>
          <w:b/>
          <w:color w:val="000000"/>
          <w:sz w:val="32"/>
          <w:szCs w:val="32"/>
          <w:highlight w:val="yellow"/>
        </w:rPr>
        <w:t>类别一、首次申报者需准备以下材料</w:t>
      </w:r>
      <w:r>
        <w:rPr>
          <w:rFonts w:hint="eastAsia" w:ascii="黑体" w:hAnsi="黑体" w:eastAsia="黑体" w:cs="黑体"/>
          <w:b/>
          <w:color w:val="000000"/>
          <w:sz w:val="32"/>
          <w:szCs w:val="32"/>
        </w:rPr>
        <w:t>：</w:t>
      </w:r>
    </w:p>
    <w:p>
      <w:pPr>
        <w:numPr>
          <w:ilvl w:val="0"/>
          <w:numId w:val="0"/>
        </w:numPr>
        <w:ind w:firstLine="640" w:firstLineChars="200"/>
        <w:rPr>
          <w:rFonts w:ascii="仿宋" w:hAnsi="仿宋" w:eastAsia="仿宋"/>
          <w:color w:val="auto"/>
          <w:sz w:val="32"/>
          <w:szCs w:val="32"/>
        </w:rPr>
      </w:pPr>
      <w:r>
        <w:rPr>
          <w:rFonts w:ascii="仿宋" w:hAnsi="仿宋" w:eastAsia="仿宋" w:cstheme="minorBidi"/>
          <w:color w:val="auto"/>
          <w:kern w:val="2"/>
          <w:sz w:val="32"/>
          <w:szCs w:val="32"/>
          <w:lang w:val="en-US" w:eastAsia="zh-CN" w:bidi="ar-SA"/>
        </w:rPr>
        <w:t>1、</w:t>
      </w:r>
      <w:r>
        <w:rPr>
          <w:rFonts w:ascii="仿宋" w:hAnsi="仿宋" w:eastAsia="仿宋"/>
          <w:color w:val="auto"/>
          <w:sz w:val="32"/>
          <w:szCs w:val="32"/>
        </w:rPr>
        <w:t>申请人</w:t>
      </w:r>
      <w:r>
        <w:rPr>
          <w:rFonts w:hint="eastAsia" w:ascii="仿宋" w:hAnsi="仿宋" w:eastAsia="仿宋"/>
          <w:color w:val="auto"/>
          <w:sz w:val="32"/>
          <w:szCs w:val="32"/>
          <w:lang w:eastAsia="zh-CN"/>
        </w:rPr>
        <w:t>有效期内的</w:t>
      </w:r>
      <w:r>
        <w:rPr>
          <w:rFonts w:hint="eastAsia" w:ascii="仿宋" w:hAnsi="仿宋" w:eastAsia="仿宋"/>
          <w:color w:val="auto"/>
          <w:sz w:val="32"/>
          <w:szCs w:val="32"/>
        </w:rPr>
        <w:t>身份证</w:t>
      </w:r>
      <w:r>
        <w:rPr>
          <w:rFonts w:hint="eastAsia" w:ascii="仿宋" w:hAnsi="仿宋" w:eastAsia="仿宋"/>
          <w:color w:val="auto"/>
          <w:sz w:val="32"/>
          <w:szCs w:val="32"/>
          <w:lang w:eastAsia="zh-CN"/>
        </w:rPr>
        <w:t>明</w:t>
      </w:r>
      <w:r>
        <w:rPr>
          <w:rFonts w:hint="eastAsia" w:ascii="仿宋" w:hAnsi="仿宋" w:eastAsia="仿宋"/>
          <w:color w:val="auto"/>
          <w:sz w:val="32"/>
          <w:szCs w:val="32"/>
        </w:rPr>
        <w:t>（正反面）；</w:t>
      </w:r>
    </w:p>
    <w:p>
      <w:pPr>
        <w:numPr>
          <w:ilvl w:val="0"/>
          <w:numId w:val="0"/>
        </w:numPr>
        <w:ind w:firstLine="640" w:firstLineChars="200"/>
        <w:rPr>
          <w:rFonts w:ascii="仿宋" w:hAnsi="仿宋" w:eastAsia="仿宋"/>
          <w:color w:val="auto"/>
          <w:sz w:val="32"/>
          <w:szCs w:val="32"/>
        </w:rPr>
      </w:pPr>
      <w:r>
        <w:rPr>
          <w:rFonts w:ascii="仿宋" w:hAnsi="仿宋" w:eastAsia="仿宋" w:cstheme="minorBidi"/>
          <w:color w:val="auto"/>
          <w:kern w:val="2"/>
          <w:sz w:val="32"/>
          <w:szCs w:val="32"/>
          <w:lang w:val="en-US" w:eastAsia="zh-CN" w:bidi="ar-SA"/>
        </w:rPr>
        <w:t>2、</w:t>
      </w:r>
      <w:r>
        <w:rPr>
          <w:rFonts w:hint="eastAsia" w:ascii="仿宋" w:hAnsi="仿宋" w:eastAsia="仿宋"/>
          <w:color w:val="auto"/>
          <w:sz w:val="32"/>
          <w:szCs w:val="32"/>
        </w:rPr>
        <w:t>连续从业满一年证明材料：请提供202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年11月至202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年10月时间段内</w:t>
      </w:r>
      <w:r>
        <w:rPr>
          <w:rFonts w:hint="eastAsia" w:ascii="仿宋" w:hAnsi="仿宋" w:eastAsia="仿宋"/>
          <w:b/>
          <w:bCs/>
          <w:color w:val="auto"/>
          <w:sz w:val="32"/>
          <w:szCs w:val="32"/>
          <w:u w:val="single"/>
        </w:rPr>
        <w:t>连续缴纳</w:t>
      </w:r>
      <w:r>
        <w:rPr>
          <w:rFonts w:hint="eastAsia" w:ascii="仿宋" w:hAnsi="仿宋" w:eastAsia="仿宋"/>
          <w:b/>
          <w:color w:val="auto"/>
          <w:sz w:val="32"/>
          <w:szCs w:val="32"/>
          <w:u w:val="single"/>
        </w:rPr>
        <w:t>社保证明</w:t>
      </w:r>
      <w:r>
        <w:rPr>
          <w:rFonts w:hint="eastAsia" w:ascii="仿宋" w:hAnsi="仿宋" w:eastAsia="仿宋"/>
          <w:b/>
          <w:color w:val="auto"/>
          <w:sz w:val="32"/>
          <w:szCs w:val="32"/>
          <w:u w:val="single"/>
          <w:lang w:eastAsia="zh-CN"/>
        </w:rPr>
        <w:t>（</w:t>
      </w:r>
      <w:bookmarkStart w:id="0" w:name="OLE_LINK1"/>
      <w:r>
        <w:rPr>
          <w:rFonts w:hint="eastAsia" w:ascii="仿宋" w:hAnsi="仿宋" w:eastAsia="仿宋"/>
          <w:b/>
          <w:color w:val="auto"/>
          <w:sz w:val="32"/>
          <w:szCs w:val="32"/>
          <w:u w:val="single"/>
          <w:lang w:val="en-US" w:eastAsia="zh-CN"/>
        </w:rPr>
        <w:t>江苏省社会保险权益记录单</w:t>
      </w:r>
      <w:bookmarkEnd w:id="0"/>
      <w:r>
        <w:rPr>
          <w:rFonts w:hint="eastAsia" w:ascii="仿宋" w:hAnsi="仿宋" w:eastAsia="仿宋"/>
          <w:b/>
          <w:color w:val="auto"/>
          <w:sz w:val="32"/>
          <w:szCs w:val="32"/>
          <w:u w:val="single"/>
          <w:lang w:eastAsia="zh-CN"/>
        </w:rPr>
        <w:t>）</w:t>
      </w:r>
      <w:r>
        <w:rPr>
          <w:rFonts w:hint="eastAsia" w:ascii="仿宋" w:hAnsi="仿宋" w:eastAsia="仿宋"/>
          <w:color w:val="auto"/>
          <w:sz w:val="32"/>
          <w:szCs w:val="32"/>
          <w:u w:val="single"/>
          <w:lang w:val="en-US" w:eastAsia="zh-CN"/>
        </w:rPr>
        <w:t>和</w:t>
      </w:r>
      <w:r>
        <w:rPr>
          <w:rFonts w:hint="eastAsia" w:ascii="仿宋" w:hAnsi="仿宋" w:eastAsia="仿宋"/>
          <w:b/>
          <w:color w:val="auto"/>
          <w:sz w:val="32"/>
          <w:szCs w:val="32"/>
          <w:u w:val="single"/>
        </w:rPr>
        <w:t>完税证明</w:t>
      </w:r>
      <w:r>
        <w:rPr>
          <w:rFonts w:hint="eastAsia" w:ascii="仿宋" w:hAnsi="仿宋" w:eastAsia="仿宋"/>
          <w:color w:val="auto"/>
          <w:sz w:val="32"/>
          <w:szCs w:val="32"/>
        </w:rPr>
        <w:t>（</w:t>
      </w:r>
      <w:r>
        <w:rPr>
          <w:rFonts w:hint="eastAsia" w:ascii="仿宋" w:hAnsi="仿宋" w:eastAsia="仿宋"/>
          <w:b w:val="0"/>
          <w:bCs/>
          <w:color w:val="auto"/>
          <w:sz w:val="32"/>
          <w:szCs w:val="32"/>
          <w:lang w:eastAsia="zh-CN"/>
        </w:rPr>
        <w:t>开具流程请参考</w:t>
      </w:r>
      <w:r>
        <w:rPr>
          <w:rFonts w:hint="eastAsia" w:ascii="仿宋" w:hAnsi="仿宋" w:eastAsia="仿宋"/>
          <w:b/>
          <w:color w:val="auto"/>
          <w:sz w:val="32"/>
          <w:szCs w:val="32"/>
          <w:lang w:eastAsia="zh-CN"/>
        </w:rPr>
        <w:t>附件</w:t>
      </w:r>
      <w:r>
        <w:rPr>
          <w:rFonts w:hint="eastAsia" w:ascii="仿宋" w:hAnsi="仿宋" w:eastAsia="仿宋"/>
          <w:b/>
          <w:color w:val="auto"/>
          <w:sz w:val="32"/>
          <w:szCs w:val="32"/>
          <w:lang w:val="en-US" w:eastAsia="zh-CN"/>
        </w:rPr>
        <w:t>6</w:t>
      </w:r>
      <w:r>
        <w:rPr>
          <w:rFonts w:hint="eastAsia" w:ascii="仿宋" w:hAnsi="仿宋" w:eastAsia="仿宋"/>
          <w:b w:val="0"/>
          <w:bCs/>
          <w:color w:val="auto"/>
          <w:sz w:val="32"/>
          <w:szCs w:val="32"/>
          <w:lang w:val="en-US" w:eastAsia="zh-CN"/>
        </w:rPr>
        <w:t>，</w:t>
      </w:r>
      <w:r>
        <w:rPr>
          <w:rFonts w:hint="eastAsia" w:ascii="仿宋" w:hAnsi="仿宋" w:eastAsia="仿宋"/>
          <w:b w:val="0"/>
          <w:bCs/>
          <w:color w:val="auto"/>
          <w:sz w:val="32"/>
          <w:szCs w:val="32"/>
          <w:lang w:eastAsia="zh-CN"/>
        </w:rPr>
        <w:t>并</w:t>
      </w:r>
      <w:r>
        <w:rPr>
          <w:rFonts w:hint="eastAsia" w:ascii="仿宋" w:hAnsi="仿宋" w:eastAsia="仿宋"/>
          <w:b w:val="0"/>
          <w:bCs/>
          <w:color w:val="auto"/>
          <w:sz w:val="32"/>
          <w:szCs w:val="32"/>
        </w:rPr>
        <w:t>将</w:t>
      </w:r>
      <w:r>
        <w:rPr>
          <w:rFonts w:hint="eastAsia" w:ascii="仿宋" w:hAnsi="仿宋" w:eastAsia="仿宋"/>
          <w:b/>
          <w:bCs w:val="0"/>
          <w:color w:val="auto"/>
          <w:sz w:val="32"/>
          <w:szCs w:val="32"/>
        </w:rPr>
        <w:t>社保证明</w:t>
      </w:r>
      <w:r>
        <w:rPr>
          <w:rFonts w:hint="eastAsia" w:ascii="仿宋" w:hAnsi="仿宋" w:eastAsia="仿宋"/>
          <w:b w:val="0"/>
          <w:bCs/>
          <w:color w:val="auto"/>
          <w:sz w:val="32"/>
          <w:szCs w:val="32"/>
          <w:lang w:val="en-US" w:eastAsia="zh-CN"/>
        </w:rPr>
        <w:t>和</w:t>
      </w:r>
      <w:r>
        <w:rPr>
          <w:rFonts w:hint="eastAsia" w:ascii="仿宋" w:hAnsi="仿宋" w:eastAsia="仿宋"/>
          <w:b/>
          <w:bCs w:val="0"/>
          <w:color w:val="auto"/>
          <w:sz w:val="32"/>
          <w:szCs w:val="32"/>
        </w:rPr>
        <w:t>完税证明</w:t>
      </w:r>
      <w:r>
        <w:rPr>
          <w:rFonts w:hint="eastAsia" w:ascii="仿宋" w:hAnsi="仿宋" w:eastAsia="仿宋"/>
          <w:b w:val="0"/>
          <w:bCs/>
          <w:color w:val="auto"/>
          <w:sz w:val="32"/>
          <w:szCs w:val="32"/>
        </w:rPr>
        <w:t>两项材料</w:t>
      </w:r>
      <w:r>
        <w:rPr>
          <w:rFonts w:hint="eastAsia" w:ascii="仿宋" w:hAnsi="仿宋" w:eastAsia="仿宋"/>
          <w:b/>
          <w:bCs w:val="0"/>
          <w:color w:val="auto"/>
          <w:sz w:val="32"/>
          <w:szCs w:val="32"/>
          <w:u w:val="single"/>
        </w:rPr>
        <w:t>整合到一个PDF文档</w:t>
      </w:r>
      <w:r>
        <w:rPr>
          <w:rFonts w:hint="eastAsia" w:ascii="仿宋" w:hAnsi="仿宋" w:eastAsia="仿宋"/>
          <w:color w:val="auto"/>
          <w:sz w:val="32"/>
          <w:szCs w:val="32"/>
        </w:rPr>
        <w:t>）；</w:t>
      </w:r>
    </w:p>
    <w:p>
      <w:pPr>
        <w:numPr>
          <w:ilvl w:val="0"/>
          <w:numId w:val="0"/>
        </w:numPr>
        <w:ind w:firstLine="640" w:firstLineChars="200"/>
        <w:rPr>
          <w:rFonts w:ascii="仿宋" w:hAnsi="仿宋" w:eastAsia="仿宋"/>
          <w:color w:val="auto"/>
          <w:sz w:val="32"/>
          <w:szCs w:val="32"/>
        </w:rPr>
      </w:pPr>
      <w:r>
        <w:rPr>
          <w:rFonts w:ascii="仿宋" w:hAnsi="仿宋" w:eastAsia="仿宋" w:cstheme="minorBidi"/>
          <w:color w:val="auto"/>
          <w:kern w:val="2"/>
          <w:sz w:val="32"/>
          <w:szCs w:val="32"/>
          <w:lang w:val="en-US" w:eastAsia="zh-CN" w:bidi="ar-SA"/>
        </w:rPr>
        <w:t>3、</w:t>
      </w:r>
      <w:r>
        <w:rPr>
          <w:rFonts w:hint="eastAsia" w:ascii="仿宋" w:hAnsi="仿宋" w:eastAsia="仿宋"/>
          <w:color w:val="auto"/>
          <w:sz w:val="32"/>
          <w:szCs w:val="32"/>
        </w:rPr>
        <w:t>工作协议书（</w:t>
      </w:r>
      <w:r>
        <w:rPr>
          <w:rFonts w:hint="eastAsia" w:ascii="仿宋" w:hAnsi="仿宋" w:eastAsia="仿宋"/>
          <w:color w:val="auto"/>
          <w:sz w:val="32"/>
          <w:szCs w:val="32"/>
          <w:lang w:eastAsia="zh-CN"/>
        </w:rPr>
        <w:t>协议聘期需涵盖</w:t>
      </w:r>
      <w:r>
        <w:rPr>
          <w:rFonts w:hint="eastAsia" w:ascii="仿宋" w:hAnsi="仿宋" w:eastAsia="仿宋" w:cstheme="minorBidi"/>
          <w:color w:val="auto"/>
          <w:kern w:val="2"/>
          <w:sz w:val="32"/>
          <w:szCs w:val="32"/>
          <w:lang w:val="en-US" w:eastAsia="zh-CN" w:bidi="ar-SA"/>
        </w:rPr>
        <w:t>2022年1月至2023年10月，如现有</w:t>
      </w:r>
      <w:r>
        <w:rPr>
          <w:rFonts w:hint="eastAsia" w:ascii="仿宋" w:hAnsi="仿宋" w:eastAsia="仿宋"/>
          <w:color w:val="auto"/>
          <w:sz w:val="32"/>
          <w:szCs w:val="32"/>
        </w:rPr>
        <w:t>工作协议已过期，需至人力资源处开具“在职证明”，将在职证明与</w:t>
      </w:r>
      <w:r>
        <w:rPr>
          <w:rFonts w:hint="eastAsia" w:ascii="仿宋" w:hAnsi="仿宋" w:eastAsia="仿宋"/>
          <w:color w:val="auto"/>
          <w:sz w:val="32"/>
          <w:szCs w:val="32"/>
          <w:lang w:eastAsia="zh-CN"/>
        </w:rPr>
        <w:t>工作</w:t>
      </w:r>
      <w:r>
        <w:rPr>
          <w:rFonts w:hint="eastAsia" w:ascii="仿宋" w:hAnsi="仿宋" w:eastAsia="仿宋"/>
          <w:color w:val="auto"/>
          <w:sz w:val="32"/>
          <w:szCs w:val="32"/>
        </w:rPr>
        <w:t>协议整合成一个P</w:t>
      </w:r>
      <w:r>
        <w:rPr>
          <w:rFonts w:ascii="仿宋" w:hAnsi="仿宋" w:eastAsia="仿宋"/>
          <w:color w:val="auto"/>
          <w:sz w:val="32"/>
          <w:szCs w:val="32"/>
        </w:rPr>
        <w:t>DF</w:t>
      </w:r>
      <w:r>
        <w:rPr>
          <w:rFonts w:hint="eastAsia" w:ascii="仿宋" w:hAnsi="仿宋" w:eastAsia="仿宋"/>
          <w:color w:val="auto"/>
          <w:sz w:val="32"/>
          <w:szCs w:val="32"/>
        </w:rPr>
        <w:t>）；</w:t>
      </w:r>
    </w:p>
    <w:p>
      <w:pPr>
        <w:numPr>
          <w:ilvl w:val="0"/>
          <w:numId w:val="0"/>
        </w:numPr>
        <w:ind w:firstLine="640" w:firstLineChars="200"/>
        <w:rPr>
          <w:rFonts w:ascii="仿宋" w:hAnsi="仿宋" w:eastAsia="仿宋"/>
          <w:color w:val="auto"/>
          <w:sz w:val="32"/>
          <w:szCs w:val="32"/>
        </w:rPr>
      </w:pPr>
      <w:r>
        <w:rPr>
          <w:rFonts w:ascii="仿宋" w:hAnsi="仿宋" w:eastAsia="仿宋" w:cstheme="minorBidi"/>
          <w:color w:val="auto"/>
          <w:kern w:val="2"/>
          <w:sz w:val="32"/>
          <w:szCs w:val="32"/>
          <w:lang w:val="en-US" w:eastAsia="zh-CN" w:bidi="ar-SA"/>
        </w:rPr>
        <w:t>4、</w:t>
      </w:r>
      <w:r>
        <w:rPr>
          <w:rFonts w:hint="eastAsia" w:ascii="仿宋" w:hAnsi="仿宋" w:eastAsia="仿宋"/>
          <w:color w:val="auto"/>
          <w:sz w:val="32"/>
          <w:szCs w:val="32"/>
        </w:rPr>
        <w:t>最高学历证明材料（国外取得最高</w:t>
      </w:r>
      <w:r>
        <w:rPr>
          <w:rFonts w:ascii="仿宋" w:hAnsi="仿宋" w:eastAsia="仿宋"/>
          <w:color w:val="auto"/>
          <w:sz w:val="32"/>
          <w:szCs w:val="32"/>
        </w:rPr>
        <w:t>学历</w:t>
      </w:r>
      <w:r>
        <w:rPr>
          <w:rFonts w:hint="eastAsia" w:ascii="仿宋" w:hAnsi="仿宋" w:eastAsia="仿宋"/>
          <w:color w:val="auto"/>
          <w:sz w:val="32"/>
          <w:szCs w:val="32"/>
        </w:rPr>
        <w:t>的</w:t>
      </w:r>
      <w:r>
        <w:rPr>
          <w:rFonts w:ascii="仿宋" w:hAnsi="仿宋" w:eastAsia="仿宋"/>
          <w:color w:val="auto"/>
          <w:sz w:val="32"/>
          <w:szCs w:val="32"/>
        </w:rPr>
        <w:t>，请</w:t>
      </w:r>
      <w:r>
        <w:rPr>
          <w:rFonts w:hint="eastAsia" w:ascii="仿宋" w:hAnsi="仿宋" w:eastAsia="仿宋"/>
          <w:color w:val="auto"/>
          <w:sz w:val="32"/>
          <w:szCs w:val="32"/>
        </w:rPr>
        <w:t>同时</w:t>
      </w:r>
      <w:r>
        <w:rPr>
          <w:rFonts w:ascii="仿宋" w:hAnsi="仿宋" w:eastAsia="仿宋"/>
          <w:color w:val="auto"/>
          <w:sz w:val="32"/>
          <w:szCs w:val="32"/>
        </w:rPr>
        <w:t>提供</w:t>
      </w:r>
      <w:r>
        <w:rPr>
          <w:rFonts w:hint="eastAsia" w:ascii="仿宋" w:hAnsi="仿宋" w:eastAsia="仿宋"/>
          <w:color w:val="auto"/>
          <w:sz w:val="32"/>
          <w:szCs w:val="32"/>
        </w:rPr>
        <w:t>国外学校</w:t>
      </w:r>
      <w:r>
        <w:rPr>
          <w:rFonts w:ascii="仿宋" w:hAnsi="仿宋" w:eastAsia="仿宋"/>
          <w:color w:val="auto"/>
          <w:sz w:val="32"/>
          <w:szCs w:val="32"/>
        </w:rPr>
        <w:t>的毕业证书和教育部学历</w:t>
      </w:r>
      <w:r>
        <w:rPr>
          <w:rFonts w:hint="eastAsia" w:ascii="仿宋" w:hAnsi="仿宋" w:eastAsia="仿宋"/>
          <w:color w:val="auto"/>
          <w:sz w:val="32"/>
          <w:szCs w:val="32"/>
          <w:lang w:eastAsia="zh-CN"/>
        </w:rPr>
        <w:t>学位</w:t>
      </w:r>
      <w:r>
        <w:rPr>
          <w:rFonts w:ascii="仿宋" w:hAnsi="仿宋" w:eastAsia="仿宋"/>
          <w:color w:val="auto"/>
          <w:sz w:val="32"/>
          <w:szCs w:val="32"/>
        </w:rPr>
        <w:t>认证书</w:t>
      </w:r>
      <w:r>
        <w:rPr>
          <w:rFonts w:hint="eastAsia" w:ascii="仿宋" w:hAnsi="仿宋" w:eastAsia="仿宋"/>
          <w:color w:val="auto"/>
          <w:sz w:val="32"/>
          <w:szCs w:val="32"/>
        </w:rPr>
        <w:t>）；</w:t>
      </w:r>
    </w:p>
    <w:p>
      <w:pPr>
        <w:numPr>
          <w:ilvl w:val="0"/>
          <w:numId w:val="0"/>
        </w:numPr>
        <w:ind w:firstLine="640" w:firstLineChars="200"/>
        <w:rPr>
          <w:rFonts w:ascii="仿宋" w:hAnsi="仿宋" w:eastAsia="仿宋"/>
          <w:color w:val="auto"/>
          <w:sz w:val="32"/>
          <w:szCs w:val="32"/>
        </w:rPr>
      </w:pPr>
      <w:r>
        <w:rPr>
          <w:rFonts w:ascii="仿宋" w:hAnsi="仿宋" w:eastAsia="仿宋" w:cstheme="minorBidi"/>
          <w:color w:val="auto"/>
          <w:kern w:val="2"/>
          <w:sz w:val="32"/>
          <w:szCs w:val="32"/>
          <w:lang w:val="en-US" w:eastAsia="zh-CN" w:bidi="ar-SA"/>
        </w:rPr>
        <w:t>5、</w:t>
      </w:r>
      <w:r>
        <w:rPr>
          <w:rFonts w:hint="eastAsia" w:ascii="仿宋" w:hAnsi="仿宋" w:eastAsia="仿宋"/>
          <w:color w:val="auto"/>
          <w:sz w:val="32"/>
          <w:szCs w:val="32"/>
        </w:rPr>
        <w:t>最高学位证明材料（国外取得最高</w:t>
      </w:r>
      <w:r>
        <w:rPr>
          <w:rFonts w:ascii="仿宋" w:hAnsi="仿宋" w:eastAsia="仿宋"/>
          <w:color w:val="auto"/>
          <w:sz w:val="32"/>
          <w:szCs w:val="32"/>
        </w:rPr>
        <w:t>学</w:t>
      </w:r>
      <w:r>
        <w:rPr>
          <w:rFonts w:hint="eastAsia" w:ascii="仿宋" w:hAnsi="仿宋" w:eastAsia="仿宋"/>
          <w:color w:val="auto"/>
          <w:sz w:val="32"/>
          <w:szCs w:val="32"/>
        </w:rPr>
        <w:t>位的</w:t>
      </w:r>
      <w:r>
        <w:rPr>
          <w:rFonts w:ascii="仿宋" w:hAnsi="仿宋" w:eastAsia="仿宋"/>
          <w:color w:val="auto"/>
          <w:sz w:val="32"/>
          <w:szCs w:val="32"/>
        </w:rPr>
        <w:t>，请</w:t>
      </w:r>
      <w:r>
        <w:rPr>
          <w:rFonts w:hint="eastAsia" w:ascii="仿宋" w:hAnsi="仿宋" w:eastAsia="仿宋"/>
          <w:color w:val="auto"/>
          <w:sz w:val="32"/>
          <w:szCs w:val="32"/>
        </w:rPr>
        <w:t>同时</w:t>
      </w:r>
      <w:r>
        <w:rPr>
          <w:rFonts w:ascii="仿宋" w:hAnsi="仿宋" w:eastAsia="仿宋"/>
          <w:color w:val="auto"/>
          <w:sz w:val="32"/>
          <w:szCs w:val="32"/>
        </w:rPr>
        <w:t>提供</w:t>
      </w:r>
      <w:r>
        <w:rPr>
          <w:rFonts w:hint="eastAsia" w:ascii="仿宋" w:hAnsi="仿宋" w:eastAsia="仿宋"/>
          <w:color w:val="auto"/>
          <w:sz w:val="32"/>
          <w:szCs w:val="32"/>
        </w:rPr>
        <w:t>国外学校</w:t>
      </w:r>
      <w:r>
        <w:rPr>
          <w:rFonts w:ascii="仿宋" w:hAnsi="仿宋" w:eastAsia="仿宋"/>
          <w:color w:val="auto"/>
          <w:sz w:val="32"/>
          <w:szCs w:val="32"/>
        </w:rPr>
        <w:t>的</w:t>
      </w:r>
      <w:r>
        <w:rPr>
          <w:rFonts w:hint="eastAsia" w:ascii="仿宋" w:hAnsi="仿宋" w:eastAsia="仿宋"/>
          <w:color w:val="auto"/>
          <w:sz w:val="32"/>
          <w:szCs w:val="32"/>
          <w:lang w:eastAsia="zh-CN"/>
        </w:rPr>
        <w:t>学位</w:t>
      </w:r>
      <w:r>
        <w:rPr>
          <w:rFonts w:ascii="仿宋" w:hAnsi="仿宋" w:eastAsia="仿宋"/>
          <w:color w:val="auto"/>
          <w:sz w:val="32"/>
          <w:szCs w:val="32"/>
        </w:rPr>
        <w:t>证书和教育部学历</w:t>
      </w:r>
      <w:r>
        <w:rPr>
          <w:rFonts w:hint="eastAsia" w:ascii="仿宋" w:hAnsi="仿宋" w:eastAsia="仿宋"/>
          <w:color w:val="auto"/>
          <w:sz w:val="32"/>
          <w:szCs w:val="32"/>
          <w:lang w:eastAsia="zh-CN"/>
        </w:rPr>
        <w:t>学位</w:t>
      </w:r>
      <w:r>
        <w:rPr>
          <w:rFonts w:ascii="仿宋" w:hAnsi="仿宋" w:eastAsia="仿宋"/>
          <w:color w:val="auto"/>
          <w:sz w:val="32"/>
          <w:szCs w:val="32"/>
        </w:rPr>
        <w:t>认证书</w:t>
      </w:r>
      <w:r>
        <w:rPr>
          <w:rFonts w:hint="eastAsia" w:ascii="仿宋" w:hAnsi="仿宋" w:eastAsia="仿宋"/>
          <w:color w:val="auto"/>
          <w:sz w:val="32"/>
          <w:szCs w:val="32"/>
        </w:rPr>
        <w:t>）；</w:t>
      </w:r>
    </w:p>
    <w:p>
      <w:pPr>
        <w:numPr>
          <w:ilvl w:val="0"/>
          <w:numId w:val="0"/>
        </w:numPr>
        <w:ind w:firstLine="640" w:firstLineChars="200"/>
        <w:rPr>
          <w:rFonts w:ascii="仿宋" w:hAnsi="仿宋" w:eastAsia="仿宋"/>
          <w:color w:val="auto"/>
          <w:sz w:val="32"/>
          <w:szCs w:val="32"/>
        </w:rPr>
      </w:pPr>
      <w:r>
        <w:rPr>
          <w:rFonts w:ascii="仿宋" w:hAnsi="仿宋" w:eastAsia="仿宋" w:cstheme="minorBidi"/>
          <w:color w:val="auto"/>
          <w:kern w:val="2"/>
          <w:sz w:val="32"/>
          <w:szCs w:val="32"/>
          <w:lang w:val="en-US" w:eastAsia="zh-CN" w:bidi="ar-SA"/>
        </w:rPr>
        <w:t>6、</w:t>
      </w:r>
      <w:r>
        <w:rPr>
          <w:rFonts w:hint="eastAsia" w:ascii="仿宋" w:hAnsi="仿宋" w:eastAsia="仿宋"/>
          <w:color w:val="auto"/>
          <w:sz w:val="32"/>
          <w:szCs w:val="32"/>
        </w:rPr>
        <w:t>人才资质证明</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（证明需对应附件1所选的“人才资质类别”）；</w:t>
      </w:r>
    </w:p>
    <w:p>
      <w:pPr>
        <w:numPr>
          <w:ilvl w:val="0"/>
          <w:numId w:val="0"/>
        </w:numPr>
        <w:ind w:firstLine="640" w:firstLineChars="200"/>
        <w:rPr>
          <w:rFonts w:ascii="仿宋" w:hAnsi="仿宋" w:eastAsia="仿宋"/>
          <w:color w:val="auto"/>
          <w:sz w:val="32"/>
          <w:szCs w:val="32"/>
        </w:rPr>
      </w:pPr>
      <w:r>
        <w:rPr>
          <w:rFonts w:ascii="仿宋" w:hAnsi="仿宋" w:eastAsia="仿宋" w:cstheme="minorBidi"/>
          <w:color w:val="auto"/>
          <w:kern w:val="2"/>
          <w:sz w:val="32"/>
          <w:szCs w:val="32"/>
          <w:lang w:val="en-US" w:eastAsia="zh-CN" w:bidi="ar-SA"/>
        </w:rPr>
        <w:t>7、</w:t>
      </w:r>
      <w:r>
        <w:rPr>
          <w:rFonts w:hint="eastAsia" w:ascii="仿宋" w:hAnsi="仿宋" w:eastAsia="仿宋"/>
          <w:color w:val="auto"/>
          <w:sz w:val="32"/>
          <w:szCs w:val="32"/>
        </w:rPr>
        <w:t>2</w:t>
      </w:r>
      <w:r>
        <w:rPr>
          <w:rFonts w:ascii="仿宋" w:hAnsi="仿宋" w:eastAsia="仿宋"/>
          <w:color w:val="auto"/>
          <w:sz w:val="32"/>
          <w:szCs w:val="32"/>
        </w:rPr>
        <w:t>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年度（1月</w:t>
      </w:r>
      <w:r>
        <w:rPr>
          <w:rFonts w:ascii="仿宋" w:hAnsi="仿宋" w:eastAsia="仿宋"/>
          <w:color w:val="auto"/>
          <w:sz w:val="32"/>
          <w:szCs w:val="32"/>
        </w:rPr>
        <w:t>-12</w:t>
      </w:r>
      <w:r>
        <w:rPr>
          <w:rFonts w:hint="eastAsia" w:ascii="仿宋" w:hAnsi="仿宋" w:eastAsia="仿宋"/>
          <w:color w:val="auto"/>
          <w:sz w:val="32"/>
          <w:szCs w:val="32"/>
        </w:rPr>
        <w:t>月）工资薪金收入</w:t>
      </w:r>
      <w:r>
        <w:rPr>
          <w:rFonts w:ascii="仿宋" w:hAnsi="仿宋" w:eastAsia="仿宋"/>
          <w:b/>
          <w:bCs/>
          <w:color w:val="auto"/>
          <w:sz w:val="32"/>
          <w:szCs w:val="32"/>
        </w:rPr>
        <w:t>个税完税证明</w:t>
      </w:r>
      <w:r>
        <w:rPr>
          <w:rFonts w:hint="eastAsia" w:ascii="仿宋" w:hAnsi="仿宋" w:eastAsia="仿宋"/>
          <w:b w:val="0"/>
          <w:bCs w:val="0"/>
          <w:color w:val="auto"/>
          <w:sz w:val="32"/>
          <w:szCs w:val="32"/>
          <w:lang w:eastAsia="zh-CN"/>
        </w:rPr>
        <w:t>（开具</w:t>
      </w:r>
      <w:r>
        <w:rPr>
          <w:rFonts w:hint="eastAsia" w:ascii="仿宋" w:hAnsi="仿宋" w:eastAsia="仿宋"/>
          <w:b w:val="0"/>
          <w:bCs/>
          <w:color w:val="auto"/>
          <w:sz w:val="32"/>
          <w:szCs w:val="32"/>
          <w:lang w:eastAsia="zh-CN"/>
        </w:rPr>
        <w:t>流程请参考</w:t>
      </w:r>
      <w:r>
        <w:rPr>
          <w:rFonts w:hint="eastAsia" w:ascii="仿宋" w:hAnsi="仿宋" w:eastAsia="仿宋"/>
          <w:b/>
          <w:color w:val="auto"/>
          <w:sz w:val="32"/>
          <w:szCs w:val="32"/>
          <w:lang w:eastAsia="zh-CN"/>
        </w:rPr>
        <w:t>附件</w:t>
      </w:r>
      <w:r>
        <w:rPr>
          <w:rFonts w:hint="eastAsia" w:ascii="仿宋" w:hAnsi="仿宋" w:eastAsia="仿宋"/>
          <w:b/>
          <w:color w:val="auto"/>
          <w:sz w:val="32"/>
          <w:szCs w:val="32"/>
          <w:lang w:val="en-US" w:eastAsia="zh-CN"/>
        </w:rPr>
        <w:t>6</w:t>
      </w:r>
      <w:r>
        <w:rPr>
          <w:rFonts w:hint="eastAsia" w:ascii="仿宋" w:hAnsi="仿宋" w:eastAsia="仿宋"/>
          <w:b w:val="0"/>
          <w:bCs w:val="0"/>
          <w:color w:val="auto"/>
          <w:sz w:val="32"/>
          <w:szCs w:val="32"/>
          <w:lang w:eastAsia="zh-CN"/>
        </w:rPr>
        <w:t>）</w:t>
      </w:r>
      <w:r>
        <w:rPr>
          <w:rFonts w:hint="eastAsia" w:ascii="仿宋" w:hAnsi="仿宋" w:eastAsia="仿宋"/>
          <w:color w:val="auto"/>
          <w:sz w:val="32"/>
          <w:szCs w:val="32"/>
        </w:rPr>
        <w:t>；</w:t>
      </w:r>
    </w:p>
    <w:p>
      <w:pPr>
        <w:numPr>
          <w:ilvl w:val="0"/>
          <w:numId w:val="0"/>
        </w:numPr>
        <w:ind w:firstLine="640" w:firstLineChars="200"/>
        <w:rPr>
          <w:rFonts w:hint="eastAsia" w:ascii="仿宋" w:hAnsi="仿宋" w:eastAsia="仿宋"/>
          <w:color w:val="auto"/>
          <w:sz w:val="32"/>
          <w:szCs w:val="32"/>
        </w:rPr>
      </w:pPr>
      <w:r>
        <w:rPr>
          <w:rFonts w:ascii="仿宋" w:hAnsi="仿宋" w:eastAsia="仿宋" w:cstheme="minorBidi"/>
          <w:color w:val="auto"/>
          <w:kern w:val="2"/>
          <w:sz w:val="32"/>
          <w:szCs w:val="32"/>
          <w:lang w:val="en-US" w:eastAsia="zh-CN" w:bidi="ar-SA"/>
        </w:rPr>
        <w:t>8、</w:t>
      </w:r>
      <w:r>
        <w:rPr>
          <w:rFonts w:hint="eastAsia" w:ascii="仿宋" w:hAnsi="仿宋" w:eastAsia="仿宋"/>
          <w:color w:val="auto"/>
          <w:sz w:val="32"/>
          <w:szCs w:val="32"/>
        </w:rPr>
        <w:t>2</w:t>
      </w:r>
      <w:r>
        <w:rPr>
          <w:rFonts w:ascii="仿宋" w:hAnsi="仿宋" w:eastAsia="仿宋"/>
          <w:color w:val="auto"/>
          <w:sz w:val="32"/>
          <w:szCs w:val="32"/>
        </w:rPr>
        <w:t>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年度（1月</w:t>
      </w:r>
      <w:r>
        <w:rPr>
          <w:rFonts w:ascii="仿宋" w:hAnsi="仿宋" w:eastAsia="仿宋"/>
          <w:color w:val="auto"/>
          <w:sz w:val="32"/>
          <w:szCs w:val="32"/>
        </w:rPr>
        <w:t>-12</w:t>
      </w:r>
      <w:r>
        <w:rPr>
          <w:rFonts w:hint="eastAsia" w:ascii="仿宋" w:hAnsi="仿宋" w:eastAsia="仿宋"/>
          <w:color w:val="auto"/>
          <w:sz w:val="32"/>
          <w:szCs w:val="32"/>
        </w:rPr>
        <w:t>月）个人所得税APP工资薪金收入凭证</w:t>
      </w:r>
      <w:r>
        <w:rPr>
          <w:rFonts w:hint="eastAsia" w:ascii="仿宋" w:hAnsi="仿宋" w:eastAsia="仿宋"/>
          <w:color w:val="auto"/>
          <w:sz w:val="32"/>
          <w:szCs w:val="32"/>
          <w:lang w:eastAsia="zh-CN"/>
        </w:rPr>
        <w:t>（</w:t>
      </w:r>
      <w:r>
        <w:rPr>
          <w:rFonts w:hint="eastAsia" w:ascii="仿宋" w:hAnsi="仿宋" w:eastAsia="仿宋"/>
          <w:b/>
          <w:bCs/>
          <w:color w:val="auto"/>
          <w:sz w:val="32"/>
          <w:szCs w:val="32"/>
          <w:highlight w:val="yellow"/>
          <w:lang w:val="en-US" w:eastAsia="zh-CN"/>
        </w:rPr>
        <w:t>含全年一次性奖金收入</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pPr>
        <w:numPr>
          <w:ilvl w:val="0"/>
          <w:numId w:val="0"/>
        </w:numPr>
        <w:ind w:firstLine="643" w:firstLineChars="200"/>
        <w:rPr>
          <w:rFonts w:hint="eastAsia" w:ascii="仿宋" w:hAnsi="仿宋" w:eastAsia="仿宋"/>
          <w:b/>
          <w:color w:val="C00000"/>
          <w:sz w:val="32"/>
          <w:szCs w:val="32"/>
        </w:rPr>
      </w:pPr>
      <w:r>
        <w:rPr>
          <w:rFonts w:hint="eastAsia" w:ascii="仿宋" w:hAnsi="仿宋" w:eastAsia="仿宋"/>
          <w:b/>
          <w:color w:val="C00000"/>
          <w:sz w:val="32"/>
          <w:szCs w:val="32"/>
        </w:rPr>
        <w:t>操作方法：</w:t>
      </w:r>
    </w:p>
    <w:p>
      <w:pPr>
        <w:numPr>
          <w:ilvl w:val="0"/>
          <w:numId w:val="0"/>
        </w:numPr>
        <w:ind w:firstLine="420" w:firstLineChars="200"/>
        <w:rPr>
          <w:rFonts w:hint="default" w:ascii="仿宋" w:hAnsi="仿宋" w:eastAsia="仿宋"/>
          <w:color w:val="C00000"/>
          <w:sz w:val="32"/>
          <w:szCs w:val="32"/>
          <w:highlight w:val="yellow"/>
          <w:lang w:val="en-US" w:eastAsia="zh-CN"/>
        </w:rPr>
      </w:pPr>
      <w:r>
        <w:drawing>
          <wp:anchor distT="0" distB="0" distL="114300" distR="114300" simplePos="0" relativeHeight="251660288" behindDoc="0" locked="0" layoutInCell="1" allowOverlap="1">
            <wp:simplePos x="0" y="0"/>
            <wp:positionH relativeFrom="column">
              <wp:posOffset>1382395</wp:posOffset>
            </wp:positionH>
            <wp:positionV relativeFrom="paragraph">
              <wp:posOffset>2686050</wp:posOffset>
            </wp:positionV>
            <wp:extent cx="2341245" cy="4128135"/>
            <wp:effectExtent l="0" t="0" r="1905" b="571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rcRect b="20712"/>
                    <a:stretch>
                      <a:fillRect/>
                    </a:stretch>
                  </pic:blipFill>
                  <pic:spPr>
                    <a:xfrm>
                      <a:off x="0" y="0"/>
                      <a:ext cx="2341245" cy="4128135"/>
                    </a:xfrm>
                    <a:prstGeom prst="rect">
                      <a:avLst/>
                    </a:prstGeom>
                    <a:noFill/>
                    <a:ln>
                      <a:noFill/>
                    </a:ln>
                  </pic:spPr>
                </pic:pic>
              </a:graphicData>
            </a:graphic>
          </wp:anchor>
        </w:drawing>
      </w:r>
      <w:r>
        <w:rPr>
          <w:rFonts w:hint="eastAsia" w:ascii="仿宋" w:hAnsi="仿宋" w:eastAsia="仿宋"/>
          <w:b/>
          <w:color w:val="C00000"/>
          <w:sz w:val="32"/>
          <w:szCs w:val="32"/>
          <w:lang w:eastAsia="zh-CN"/>
        </w:rPr>
        <w:t>第一步：</w:t>
      </w:r>
      <w:r>
        <w:rPr>
          <w:rFonts w:hint="eastAsia" w:ascii="仿宋" w:hAnsi="仿宋" w:eastAsia="仿宋"/>
          <w:b/>
          <w:color w:val="C00000"/>
          <w:sz w:val="32"/>
          <w:szCs w:val="32"/>
        </w:rPr>
        <w:t>进入个人所得税app主页面后，在“常用业务中”选择“收入纳税明细查询”→选择纳税年</w:t>
      </w:r>
      <w:r>
        <w:rPr>
          <w:rFonts w:hint="eastAsia" w:ascii="仿宋" w:hAnsi="仿宋" w:eastAsia="仿宋"/>
          <w:b/>
          <w:color w:val="C00000"/>
          <w:sz w:val="32"/>
          <w:szCs w:val="32"/>
          <w:lang w:eastAsia="zh-CN"/>
        </w:rPr>
        <w:t>度</w:t>
      </w:r>
      <w:r>
        <w:rPr>
          <w:rFonts w:hint="eastAsia" w:ascii="仿宋" w:hAnsi="仿宋" w:eastAsia="仿宋"/>
          <w:b/>
          <w:color w:val="C00000"/>
          <w:sz w:val="32"/>
          <w:szCs w:val="32"/>
          <w:lang w:val="en-US" w:eastAsia="zh-CN"/>
        </w:rPr>
        <w:t>2022</w:t>
      </w:r>
      <w:r>
        <w:rPr>
          <w:rFonts w:hint="eastAsia" w:ascii="仿宋" w:hAnsi="仿宋" w:eastAsia="仿宋"/>
          <w:b/>
          <w:color w:val="C00000"/>
          <w:sz w:val="32"/>
          <w:szCs w:val="32"/>
        </w:rPr>
        <w:t>→选择工资薪金（无需勾选劳务报酬、稿酬、特许权使用费等三类）。点击进入每个月的详情，将全年12个月的详细清单截图，</w:t>
      </w:r>
      <w:r>
        <w:rPr>
          <w:rFonts w:hint="eastAsia" w:ascii="仿宋" w:hAnsi="仿宋" w:eastAsia="仿宋"/>
          <w:b/>
          <w:color w:val="C00000"/>
          <w:sz w:val="32"/>
          <w:szCs w:val="32"/>
          <w:lang w:eastAsia="zh-CN"/>
        </w:rPr>
        <w:t>按时间顺序</w:t>
      </w:r>
      <w:r>
        <w:rPr>
          <w:rFonts w:hint="eastAsia" w:ascii="仿宋" w:hAnsi="仿宋" w:eastAsia="仿宋"/>
          <w:b/>
          <w:color w:val="C00000"/>
          <w:sz w:val="32"/>
          <w:szCs w:val="32"/>
        </w:rPr>
        <w:t>插入到word</w:t>
      </w:r>
      <w:r>
        <w:rPr>
          <w:rFonts w:hint="eastAsia" w:ascii="仿宋" w:hAnsi="仿宋" w:eastAsia="仿宋"/>
          <w:b/>
          <w:color w:val="C00000"/>
          <w:sz w:val="32"/>
          <w:szCs w:val="32"/>
          <w:lang w:eastAsia="zh-CN"/>
        </w:rPr>
        <w:t>中</w:t>
      </w:r>
      <w:r>
        <w:rPr>
          <w:rFonts w:hint="eastAsia" w:ascii="仿宋" w:hAnsi="仿宋" w:eastAsia="仿宋"/>
          <w:b/>
          <w:color w:val="C00000"/>
          <w:sz w:val="32"/>
          <w:szCs w:val="32"/>
        </w:rPr>
        <w:t>。</w:t>
      </w:r>
      <w:r>
        <w:rPr>
          <w:rFonts w:hint="eastAsia" w:ascii="仿宋" w:hAnsi="仿宋" w:eastAsia="仿宋"/>
          <w:b/>
          <w:color w:val="C00000"/>
          <w:sz w:val="32"/>
          <w:szCs w:val="32"/>
          <w:highlight w:val="yellow"/>
          <w:lang w:val="en-US" w:eastAsia="zh-CN"/>
        </w:rPr>
        <w:t>特别提醒：（1）全年一次性奖金收入也需要截图</w:t>
      </w:r>
      <w:r>
        <w:rPr>
          <w:rFonts w:ascii="仿宋" w:hAnsi="仿宋" w:eastAsia="仿宋"/>
          <w:color w:val="C00000"/>
          <w:sz w:val="32"/>
          <w:szCs w:val="32"/>
          <w:highlight w:val="yellow"/>
        </w:rPr>
        <w:t xml:space="preserve"> </w:t>
      </w:r>
      <w:r>
        <w:rPr>
          <w:rFonts w:hint="eastAsia" w:ascii="仿宋" w:hAnsi="仿宋" w:eastAsia="仿宋"/>
          <w:color w:val="C00000"/>
          <w:sz w:val="32"/>
          <w:szCs w:val="32"/>
          <w:highlight w:val="yellow"/>
          <w:lang w:eastAsia="zh-CN"/>
        </w:rPr>
        <w:t>！</w:t>
      </w:r>
      <w:r>
        <w:rPr>
          <w:rFonts w:hint="eastAsia" w:ascii="仿宋" w:hAnsi="仿宋" w:eastAsia="仿宋"/>
          <w:b/>
          <w:bCs/>
          <w:color w:val="C00000"/>
          <w:sz w:val="32"/>
          <w:szCs w:val="32"/>
          <w:highlight w:val="yellow"/>
          <w:lang w:eastAsia="zh-CN"/>
        </w:rPr>
        <w:t>（</w:t>
      </w:r>
      <w:r>
        <w:rPr>
          <w:rFonts w:hint="eastAsia" w:ascii="仿宋" w:hAnsi="仿宋" w:eastAsia="仿宋"/>
          <w:b/>
          <w:bCs/>
          <w:color w:val="C00000"/>
          <w:sz w:val="32"/>
          <w:szCs w:val="32"/>
          <w:highlight w:val="yellow"/>
          <w:lang w:val="en-US" w:eastAsia="zh-CN"/>
        </w:rPr>
        <w:t>2</w:t>
      </w:r>
      <w:r>
        <w:rPr>
          <w:rFonts w:hint="eastAsia" w:ascii="仿宋" w:hAnsi="仿宋" w:eastAsia="仿宋"/>
          <w:b/>
          <w:bCs/>
          <w:color w:val="C00000"/>
          <w:sz w:val="32"/>
          <w:szCs w:val="32"/>
          <w:highlight w:val="yellow"/>
          <w:lang w:eastAsia="zh-CN"/>
        </w:rPr>
        <w:t>）</w:t>
      </w:r>
      <w:r>
        <w:rPr>
          <w:rFonts w:hint="eastAsia" w:ascii="仿宋" w:hAnsi="仿宋" w:eastAsia="仿宋"/>
          <w:b/>
          <w:bCs/>
          <w:color w:val="C00000"/>
          <w:sz w:val="32"/>
          <w:szCs w:val="32"/>
          <w:highlight w:val="yellow"/>
          <w:lang w:val="en-US" w:eastAsia="zh-CN"/>
        </w:rPr>
        <w:t>截图内需包含申报日期和税款所属期。</w:t>
      </w: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eastAsia="zh-CN"/>
        </w:rPr>
      </w:pPr>
    </w:p>
    <w:p>
      <w:pPr>
        <w:numPr>
          <w:ilvl w:val="0"/>
          <w:numId w:val="0"/>
        </w:numPr>
        <w:ind w:firstLine="643" w:firstLineChars="200"/>
        <w:rPr>
          <w:rFonts w:hint="eastAsia" w:ascii="仿宋" w:hAnsi="仿宋" w:eastAsia="仿宋"/>
          <w:b/>
          <w:bCs/>
          <w:color w:val="C00000"/>
          <w:sz w:val="32"/>
          <w:szCs w:val="32"/>
          <w:lang w:val="en-US" w:eastAsia="zh-CN"/>
        </w:rPr>
      </w:pPr>
      <w:r>
        <w:rPr>
          <w:rFonts w:hint="eastAsia" w:ascii="仿宋" w:hAnsi="仿宋" w:eastAsia="仿宋"/>
          <w:b/>
          <w:bCs/>
          <w:color w:val="C00000"/>
          <w:sz w:val="32"/>
          <w:szCs w:val="32"/>
          <w:lang w:eastAsia="zh-CN"/>
        </w:rPr>
        <w:t>第二步：根据截图所示每月详情，将附件</w:t>
      </w:r>
      <w:r>
        <w:rPr>
          <w:rFonts w:hint="eastAsia" w:ascii="仿宋" w:hAnsi="仿宋" w:eastAsia="仿宋"/>
          <w:b/>
          <w:bCs/>
          <w:color w:val="C00000"/>
          <w:sz w:val="32"/>
          <w:szCs w:val="32"/>
          <w:lang w:val="en-US" w:eastAsia="zh-CN"/>
        </w:rPr>
        <w:t>4“2022年度缴纳个税及每月工薪收入明细表”填写完整（全年一次奖金需与当月工资薪金合并填入），插入上述word文件后，转换为PDF格式文件。</w:t>
      </w:r>
    </w:p>
    <w:p>
      <w:pPr>
        <w:numPr>
          <w:ilvl w:val="0"/>
          <w:numId w:val="0"/>
        </w:numPr>
        <w:ind w:firstLine="420" w:firstLineChars="200"/>
        <w:rPr>
          <w:rFonts w:ascii="仿宋" w:hAnsi="仿宋" w:eastAsia="仿宋"/>
          <w:color w:val="000000"/>
          <w:sz w:val="32"/>
          <w:szCs w:val="32"/>
        </w:rPr>
      </w:pPr>
      <w:r>
        <w:rPr>
          <w:rFonts w:hint="eastAsia"/>
          <w:lang w:val="en-US" w:eastAsia="zh-CN"/>
        </w:rPr>
        <w:t xml:space="preserve">   </w:t>
      </w:r>
      <w:r>
        <w:rPr>
          <w:rFonts w:ascii="仿宋" w:hAnsi="仿宋" w:eastAsia="仿宋" w:cstheme="minorBidi"/>
          <w:color w:val="000000"/>
          <w:kern w:val="2"/>
          <w:sz w:val="32"/>
          <w:szCs w:val="32"/>
          <w:lang w:val="en-US" w:eastAsia="zh-CN" w:bidi="ar-SA"/>
        </w:rPr>
        <w:t>9、</w:t>
      </w:r>
      <w:r>
        <w:rPr>
          <w:rFonts w:hint="eastAsia" w:ascii="仿宋" w:hAnsi="仿宋" w:eastAsia="仿宋"/>
          <w:color w:val="000000"/>
          <w:sz w:val="32"/>
          <w:szCs w:val="32"/>
        </w:rPr>
        <w:t>发票凭证（多张发票的</w:t>
      </w:r>
      <w:r>
        <w:rPr>
          <w:rFonts w:ascii="仿宋" w:hAnsi="仿宋" w:eastAsia="仿宋"/>
          <w:color w:val="000000"/>
          <w:sz w:val="32"/>
          <w:szCs w:val="32"/>
        </w:rPr>
        <w:t>请汇总在同一个</w:t>
      </w:r>
      <w:r>
        <w:rPr>
          <w:rFonts w:hint="eastAsia" w:ascii="仿宋" w:hAnsi="仿宋" w:eastAsia="仿宋"/>
          <w:color w:val="000000"/>
          <w:sz w:val="32"/>
          <w:szCs w:val="32"/>
        </w:rPr>
        <w:t>P</w:t>
      </w:r>
      <w:r>
        <w:rPr>
          <w:rFonts w:ascii="仿宋" w:hAnsi="仿宋" w:eastAsia="仿宋"/>
          <w:color w:val="000000"/>
          <w:sz w:val="32"/>
          <w:szCs w:val="32"/>
        </w:rPr>
        <w:t>DF</w:t>
      </w:r>
      <w:r>
        <w:rPr>
          <w:rFonts w:hint="eastAsia" w:ascii="仿宋" w:hAnsi="仿宋" w:eastAsia="仿宋"/>
          <w:color w:val="000000"/>
          <w:sz w:val="32"/>
          <w:szCs w:val="32"/>
        </w:rPr>
        <w:t>）：申请人在苏购买或租赁汽车、在苏购买或租赁自住住房、在苏购买或租赁办公用房、参加专业领域培训及兴办企业、其他（</w:t>
      </w:r>
      <w:r>
        <w:rPr>
          <w:rFonts w:hint="eastAsia" w:ascii="仿宋" w:hAnsi="仿宋" w:eastAsia="仿宋"/>
          <w:b/>
          <w:color w:val="000000"/>
          <w:sz w:val="32"/>
          <w:szCs w:val="32"/>
        </w:rPr>
        <w:t>发票金额不少于当年度申报奖励金额</w:t>
      </w:r>
      <w:r>
        <w:rPr>
          <w:rFonts w:hint="eastAsia" w:ascii="仿宋" w:hAnsi="仿宋" w:eastAsia="仿宋"/>
          <w:color w:val="000000"/>
          <w:sz w:val="32"/>
          <w:szCs w:val="32"/>
        </w:rPr>
        <w:t>）。如若发票姓名为配偶或发票中有配偶姓名，请同时提供结婚证。将</w:t>
      </w:r>
      <w:r>
        <w:rPr>
          <w:rFonts w:hint="eastAsia" w:ascii="仿宋" w:hAnsi="仿宋" w:eastAsia="仿宋"/>
          <w:b/>
          <w:color w:val="C00000"/>
          <w:sz w:val="32"/>
          <w:szCs w:val="32"/>
        </w:rPr>
        <w:t>发票+结婚证</w:t>
      </w:r>
      <w:r>
        <w:rPr>
          <w:rFonts w:hint="eastAsia" w:ascii="仿宋" w:hAnsi="仿宋" w:eastAsia="仿宋"/>
          <w:color w:val="000000"/>
          <w:sz w:val="32"/>
          <w:szCs w:val="32"/>
        </w:rPr>
        <w:t>整合成一个完整的PDF文档。</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另注，申请人请备齐相关证明材料</w:t>
      </w:r>
      <w:r>
        <w:rPr>
          <w:rFonts w:hint="eastAsia" w:ascii="仿宋" w:hAnsi="仿宋" w:eastAsia="仿宋"/>
          <w:b/>
          <w:bCs/>
          <w:color w:val="000000"/>
          <w:sz w:val="32"/>
          <w:szCs w:val="32"/>
        </w:rPr>
        <w:t>原件</w:t>
      </w:r>
      <w:r>
        <w:rPr>
          <w:rFonts w:hint="eastAsia" w:ascii="仿宋" w:hAnsi="仿宋" w:eastAsia="仿宋"/>
          <w:color w:val="000000"/>
          <w:sz w:val="32"/>
          <w:szCs w:val="32"/>
        </w:rPr>
        <w:t>，届时需至姑苏区人社部门进行现场查验，现场查验时间将另行通知。</w:t>
      </w:r>
    </w:p>
    <w:p>
      <w:pPr>
        <w:rPr>
          <w:rFonts w:hint="eastAsia" w:ascii="黑体" w:hAnsi="黑体" w:eastAsia="黑体" w:cs="黑体"/>
          <w:b/>
          <w:color w:val="000000"/>
          <w:sz w:val="32"/>
          <w:szCs w:val="32"/>
        </w:rPr>
      </w:pPr>
    </w:p>
    <w:p>
      <w:pPr>
        <w:ind w:firstLine="643" w:firstLineChars="200"/>
        <w:rPr>
          <w:rFonts w:hint="eastAsia" w:ascii="黑体" w:hAnsi="黑体" w:eastAsia="黑体" w:cs="黑体"/>
          <w:b/>
          <w:color w:val="000000"/>
          <w:sz w:val="32"/>
          <w:szCs w:val="32"/>
          <w:highlight w:val="yellow"/>
        </w:rPr>
      </w:pPr>
      <w:r>
        <w:rPr>
          <w:rFonts w:hint="eastAsia" w:ascii="黑体" w:hAnsi="黑体" w:eastAsia="黑体" w:cs="黑体"/>
          <w:b/>
          <w:color w:val="000000"/>
          <w:sz w:val="32"/>
          <w:szCs w:val="32"/>
          <w:highlight w:val="yellow"/>
        </w:rPr>
        <w:t>类别二、已获202</w:t>
      </w:r>
      <w:r>
        <w:rPr>
          <w:rFonts w:hint="eastAsia" w:ascii="黑体" w:hAnsi="黑体" w:eastAsia="黑体" w:cs="黑体"/>
          <w:b/>
          <w:color w:val="000000"/>
          <w:sz w:val="32"/>
          <w:szCs w:val="32"/>
          <w:highlight w:val="yellow"/>
          <w:lang w:val="en-US" w:eastAsia="zh-CN"/>
        </w:rPr>
        <w:t>2</w:t>
      </w:r>
      <w:r>
        <w:rPr>
          <w:rFonts w:hint="eastAsia" w:ascii="黑体" w:hAnsi="黑体" w:eastAsia="黑体" w:cs="黑体"/>
          <w:b/>
          <w:color w:val="000000"/>
          <w:sz w:val="32"/>
          <w:szCs w:val="32"/>
          <w:highlight w:val="yellow"/>
        </w:rPr>
        <w:t>年度苏州市优秀人才贡献奖励计划的人员且基本信息未发生变化可只准备以下材料：</w:t>
      </w:r>
    </w:p>
    <w:p>
      <w:pPr>
        <w:pStyle w:val="9"/>
        <w:numPr>
          <w:ilvl w:val="0"/>
          <w:numId w:val="0"/>
        </w:numPr>
        <w:ind w:leftChars="0"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连续从业满一年证明材料：请提供202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年11月至202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年10月时间段内连续缴纳</w:t>
      </w:r>
      <w:r>
        <w:rPr>
          <w:rFonts w:hint="eastAsia" w:ascii="仿宋" w:hAnsi="仿宋" w:eastAsia="仿宋"/>
          <w:b/>
          <w:color w:val="C00000"/>
          <w:sz w:val="32"/>
          <w:szCs w:val="32"/>
        </w:rPr>
        <w:t>社保证明</w:t>
      </w:r>
      <w:r>
        <w:rPr>
          <w:rFonts w:hint="eastAsia" w:ascii="仿宋" w:hAnsi="仿宋" w:eastAsia="仿宋"/>
          <w:b/>
          <w:color w:val="C00000"/>
          <w:sz w:val="32"/>
          <w:szCs w:val="32"/>
          <w:lang w:eastAsia="zh-CN"/>
        </w:rPr>
        <w:t>（</w:t>
      </w:r>
      <w:r>
        <w:rPr>
          <w:rFonts w:hint="eastAsia" w:ascii="仿宋" w:hAnsi="仿宋" w:eastAsia="仿宋"/>
          <w:b/>
          <w:color w:val="C00000"/>
          <w:sz w:val="32"/>
          <w:szCs w:val="32"/>
        </w:rPr>
        <w:t>江苏省社会保险权益记录单</w:t>
      </w:r>
      <w:r>
        <w:rPr>
          <w:rFonts w:hint="eastAsia" w:ascii="仿宋" w:hAnsi="仿宋" w:eastAsia="仿宋"/>
          <w:b/>
          <w:color w:val="C00000"/>
          <w:sz w:val="32"/>
          <w:szCs w:val="32"/>
          <w:lang w:eastAsia="zh-CN"/>
        </w:rPr>
        <w:t>）</w:t>
      </w:r>
      <w:r>
        <w:rPr>
          <w:rFonts w:hint="eastAsia" w:ascii="仿宋" w:hAnsi="仿宋" w:eastAsia="仿宋"/>
          <w:color w:val="000000"/>
          <w:sz w:val="32"/>
          <w:szCs w:val="32"/>
          <w:lang w:val="en-US" w:eastAsia="zh-CN"/>
        </w:rPr>
        <w:t>和</w:t>
      </w:r>
      <w:r>
        <w:rPr>
          <w:rFonts w:hint="eastAsia" w:ascii="仿宋" w:hAnsi="仿宋" w:eastAsia="仿宋"/>
          <w:b/>
          <w:color w:val="C00000"/>
          <w:sz w:val="32"/>
          <w:szCs w:val="32"/>
        </w:rPr>
        <w:t>完税证明</w:t>
      </w:r>
      <w:r>
        <w:rPr>
          <w:rFonts w:hint="eastAsia" w:ascii="仿宋" w:hAnsi="仿宋" w:eastAsia="仿宋"/>
          <w:color w:val="000000"/>
          <w:sz w:val="32"/>
          <w:szCs w:val="32"/>
        </w:rPr>
        <w:t>（请将两项材料</w:t>
      </w:r>
      <w:r>
        <w:rPr>
          <w:rFonts w:hint="eastAsia" w:ascii="仿宋" w:hAnsi="仿宋" w:eastAsia="仿宋"/>
          <w:b/>
          <w:bCs/>
          <w:color w:val="000000"/>
          <w:sz w:val="32"/>
          <w:szCs w:val="32"/>
          <w:u w:val="single"/>
        </w:rPr>
        <w:t>整合到一个PDF文档</w:t>
      </w:r>
      <w:r>
        <w:rPr>
          <w:rFonts w:hint="eastAsia" w:ascii="仿宋" w:hAnsi="仿宋" w:eastAsia="仿宋"/>
          <w:color w:val="000000"/>
          <w:sz w:val="32"/>
          <w:szCs w:val="32"/>
        </w:rPr>
        <w:t>）；</w:t>
      </w:r>
    </w:p>
    <w:p>
      <w:pPr>
        <w:numPr>
          <w:ilvl w:val="0"/>
          <w:numId w:val="0"/>
        </w:num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w:t>
      </w:r>
      <w:r>
        <w:rPr>
          <w:rFonts w:hint="eastAsia" w:ascii="仿宋" w:hAnsi="仿宋" w:eastAsia="仿宋"/>
          <w:color w:val="auto"/>
          <w:sz w:val="32"/>
          <w:szCs w:val="32"/>
        </w:rPr>
        <w:t>工作协议书（</w:t>
      </w:r>
      <w:r>
        <w:rPr>
          <w:rFonts w:hint="eastAsia" w:ascii="仿宋" w:hAnsi="仿宋" w:eastAsia="仿宋"/>
          <w:color w:val="auto"/>
          <w:sz w:val="32"/>
          <w:szCs w:val="32"/>
          <w:lang w:eastAsia="zh-CN"/>
        </w:rPr>
        <w:t>协议聘期需涵盖</w:t>
      </w:r>
      <w:r>
        <w:rPr>
          <w:rFonts w:hint="eastAsia" w:ascii="仿宋" w:hAnsi="仿宋" w:eastAsia="仿宋" w:cstheme="minorBidi"/>
          <w:color w:val="auto"/>
          <w:kern w:val="2"/>
          <w:sz w:val="32"/>
          <w:szCs w:val="32"/>
          <w:lang w:val="en-US" w:eastAsia="zh-CN" w:bidi="ar-SA"/>
        </w:rPr>
        <w:t>2022年1月至2023年10月，如现有</w:t>
      </w:r>
      <w:r>
        <w:rPr>
          <w:rFonts w:hint="eastAsia" w:ascii="仿宋" w:hAnsi="仿宋" w:eastAsia="仿宋"/>
          <w:color w:val="auto"/>
          <w:sz w:val="32"/>
          <w:szCs w:val="32"/>
        </w:rPr>
        <w:t>工作协议已过期，需至人力资源处开具“在职证明”，将在职证明与</w:t>
      </w:r>
      <w:r>
        <w:rPr>
          <w:rFonts w:hint="eastAsia" w:ascii="仿宋" w:hAnsi="仿宋" w:eastAsia="仿宋"/>
          <w:color w:val="auto"/>
          <w:sz w:val="32"/>
          <w:szCs w:val="32"/>
          <w:lang w:eastAsia="zh-CN"/>
        </w:rPr>
        <w:t>工作</w:t>
      </w:r>
      <w:r>
        <w:rPr>
          <w:rFonts w:hint="eastAsia" w:ascii="仿宋" w:hAnsi="仿宋" w:eastAsia="仿宋"/>
          <w:color w:val="auto"/>
          <w:sz w:val="32"/>
          <w:szCs w:val="32"/>
        </w:rPr>
        <w:t>协议整合成一个P</w:t>
      </w:r>
      <w:r>
        <w:rPr>
          <w:rFonts w:ascii="仿宋" w:hAnsi="仿宋" w:eastAsia="仿宋"/>
          <w:color w:val="auto"/>
          <w:sz w:val="32"/>
          <w:szCs w:val="32"/>
        </w:rPr>
        <w:t>DF</w:t>
      </w:r>
      <w:r>
        <w:rPr>
          <w:rFonts w:hint="eastAsia" w:ascii="仿宋" w:hAnsi="仿宋" w:eastAsia="仿宋"/>
          <w:color w:val="auto"/>
          <w:sz w:val="32"/>
          <w:szCs w:val="32"/>
        </w:rPr>
        <w:t>）；</w:t>
      </w:r>
    </w:p>
    <w:p>
      <w:pPr>
        <w:numPr>
          <w:ilvl w:val="0"/>
          <w:numId w:val="0"/>
        </w:numPr>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2</w:t>
      </w:r>
      <w:r>
        <w:rPr>
          <w:rFonts w:ascii="仿宋" w:hAnsi="仿宋" w:eastAsia="仿宋"/>
          <w:color w:val="000000"/>
          <w:sz w:val="32"/>
          <w:szCs w:val="32"/>
        </w:rPr>
        <w:t>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年度（1月</w:t>
      </w:r>
      <w:r>
        <w:rPr>
          <w:rFonts w:ascii="仿宋" w:hAnsi="仿宋" w:eastAsia="仿宋"/>
          <w:color w:val="000000"/>
          <w:sz w:val="32"/>
          <w:szCs w:val="32"/>
        </w:rPr>
        <w:t>-12</w:t>
      </w:r>
      <w:r>
        <w:rPr>
          <w:rFonts w:hint="eastAsia" w:ascii="仿宋" w:hAnsi="仿宋" w:eastAsia="仿宋"/>
          <w:color w:val="000000"/>
          <w:sz w:val="32"/>
          <w:szCs w:val="32"/>
        </w:rPr>
        <w:t>月）工资薪金收入</w:t>
      </w:r>
      <w:r>
        <w:rPr>
          <w:rFonts w:ascii="仿宋" w:hAnsi="仿宋" w:eastAsia="仿宋"/>
          <w:b/>
          <w:bCs/>
          <w:color w:val="000000"/>
          <w:sz w:val="32"/>
          <w:szCs w:val="32"/>
        </w:rPr>
        <w:t>个税完税证明</w:t>
      </w:r>
      <w:r>
        <w:rPr>
          <w:rFonts w:hint="eastAsia" w:ascii="仿宋" w:hAnsi="仿宋" w:eastAsia="仿宋"/>
          <w:color w:val="000000"/>
          <w:sz w:val="32"/>
          <w:szCs w:val="32"/>
        </w:rPr>
        <w:t>；</w:t>
      </w:r>
    </w:p>
    <w:p>
      <w:pPr>
        <w:numPr>
          <w:ilvl w:val="0"/>
          <w:numId w:val="0"/>
        </w:numPr>
        <w:ind w:firstLine="640" w:firstLineChars="200"/>
        <w:rPr>
          <w:rFonts w:hint="default" w:ascii="仿宋" w:hAnsi="仿宋" w:eastAsia="仿宋"/>
          <w:color w:val="auto"/>
          <w:sz w:val="32"/>
          <w:szCs w:val="32"/>
          <w:lang w:val="en-US" w:eastAsia="zh-CN"/>
        </w:rPr>
      </w:pPr>
      <w:r>
        <w:rPr>
          <w:rFonts w:hint="eastAsia" w:ascii="仿宋" w:hAnsi="仿宋" w:eastAsia="仿宋" w:cstheme="minorBidi"/>
          <w:color w:val="auto"/>
          <w:kern w:val="2"/>
          <w:sz w:val="32"/>
          <w:szCs w:val="32"/>
          <w:lang w:val="en-US" w:eastAsia="zh-CN" w:bidi="ar-SA"/>
        </w:rPr>
        <w:t>4</w:t>
      </w:r>
      <w:r>
        <w:rPr>
          <w:rFonts w:ascii="仿宋" w:hAnsi="仿宋" w:eastAsia="仿宋" w:cstheme="minorBidi"/>
          <w:color w:val="auto"/>
          <w:kern w:val="2"/>
          <w:sz w:val="32"/>
          <w:szCs w:val="32"/>
          <w:lang w:val="en-US" w:eastAsia="zh-CN" w:bidi="ar-SA"/>
        </w:rPr>
        <w:t>、</w:t>
      </w:r>
      <w:r>
        <w:rPr>
          <w:rFonts w:hint="eastAsia" w:ascii="仿宋" w:hAnsi="仿宋" w:eastAsia="仿宋"/>
          <w:color w:val="auto"/>
          <w:sz w:val="32"/>
          <w:szCs w:val="32"/>
        </w:rPr>
        <w:t>2</w:t>
      </w:r>
      <w:r>
        <w:rPr>
          <w:rFonts w:ascii="仿宋" w:hAnsi="仿宋" w:eastAsia="仿宋"/>
          <w:color w:val="auto"/>
          <w:sz w:val="32"/>
          <w:szCs w:val="32"/>
        </w:rPr>
        <w:t>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年度（1月</w:t>
      </w:r>
      <w:r>
        <w:rPr>
          <w:rFonts w:ascii="仿宋" w:hAnsi="仿宋" w:eastAsia="仿宋"/>
          <w:color w:val="auto"/>
          <w:sz w:val="32"/>
          <w:szCs w:val="32"/>
        </w:rPr>
        <w:t>-12</w:t>
      </w:r>
      <w:r>
        <w:rPr>
          <w:rFonts w:hint="eastAsia" w:ascii="仿宋" w:hAnsi="仿宋" w:eastAsia="仿宋"/>
          <w:color w:val="auto"/>
          <w:sz w:val="32"/>
          <w:szCs w:val="32"/>
        </w:rPr>
        <w:t>月）个人所得税APP工资薪金收入凭证</w:t>
      </w:r>
      <w:r>
        <w:rPr>
          <w:rFonts w:hint="eastAsia" w:ascii="仿宋" w:hAnsi="仿宋" w:eastAsia="仿宋"/>
          <w:color w:val="auto"/>
          <w:sz w:val="32"/>
          <w:szCs w:val="32"/>
          <w:lang w:eastAsia="zh-CN"/>
        </w:rPr>
        <w:t>（</w:t>
      </w:r>
      <w:r>
        <w:rPr>
          <w:rFonts w:hint="eastAsia" w:ascii="仿宋" w:hAnsi="仿宋" w:eastAsia="仿宋"/>
          <w:b/>
          <w:bCs/>
          <w:color w:val="auto"/>
          <w:sz w:val="32"/>
          <w:szCs w:val="32"/>
          <w:highlight w:val="yellow"/>
          <w:lang w:val="en-US" w:eastAsia="zh-CN"/>
        </w:rPr>
        <w:t>含全年一次性奖金收入</w:t>
      </w:r>
      <w:r>
        <w:rPr>
          <w:rFonts w:hint="eastAsia" w:ascii="仿宋" w:hAnsi="仿宋" w:eastAsia="仿宋"/>
          <w:color w:val="auto"/>
          <w:sz w:val="32"/>
          <w:szCs w:val="32"/>
          <w:lang w:eastAsia="zh-CN"/>
        </w:rPr>
        <w:t>）</w:t>
      </w:r>
      <w:r>
        <w:rPr>
          <w:rFonts w:hint="eastAsia" w:ascii="仿宋" w:hAnsi="仿宋" w:eastAsia="仿宋"/>
          <w:color w:val="auto"/>
          <w:sz w:val="32"/>
          <w:szCs w:val="32"/>
        </w:rPr>
        <w:t>；</w:t>
      </w:r>
      <w:r>
        <w:rPr>
          <w:rFonts w:hint="eastAsia" w:ascii="仿宋" w:hAnsi="仿宋" w:eastAsia="仿宋"/>
          <w:b/>
          <w:bCs/>
          <w:color w:val="C00000"/>
          <w:sz w:val="32"/>
          <w:szCs w:val="32"/>
          <w:lang w:val="en-US" w:eastAsia="zh-CN"/>
        </w:rPr>
        <w:t>操作方法见第2页首次申报时的说明</w:t>
      </w:r>
      <w:r>
        <w:rPr>
          <w:rFonts w:hint="eastAsia" w:ascii="仿宋" w:hAnsi="仿宋" w:eastAsia="仿宋"/>
          <w:color w:val="auto"/>
          <w:sz w:val="32"/>
          <w:szCs w:val="32"/>
          <w:lang w:val="en-US" w:eastAsia="zh-CN"/>
        </w:rPr>
        <w:t>。</w:t>
      </w:r>
    </w:p>
    <w:p>
      <w:pPr>
        <w:numPr>
          <w:ilvl w:val="0"/>
          <w:numId w:val="0"/>
        </w:numPr>
        <w:ind w:firstLine="640" w:firstLineChars="200"/>
        <w:rPr>
          <w:rFonts w:hint="eastAsia" w:ascii="仿宋" w:hAnsi="仿宋" w:eastAsia="仿宋"/>
          <w:color w:val="000000"/>
          <w:sz w:val="32"/>
          <w:szCs w:val="32"/>
        </w:rPr>
      </w:pPr>
      <w:r>
        <w:rPr>
          <w:rFonts w:hint="eastAsia" w:ascii="仿宋" w:hAnsi="仿宋" w:eastAsia="仿宋" w:cstheme="minorBidi"/>
          <w:color w:val="auto"/>
          <w:kern w:val="2"/>
          <w:sz w:val="32"/>
          <w:szCs w:val="32"/>
          <w:lang w:val="en-US" w:eastAsia="zh-CN" w:bidi="ar-SA"/>
        </w:rPr>
        <w:t>5、</w:t>
      </w:r>
      <w:r>
        <w:rPr>
          <w:rFonts w:hint="eastAsia" w:ascii="仿宋" w:hAnsi="仿宋" w:eastAsia="仿宋"/>
          <w:color w:val="000000"/>
          <w:sz w:val="32"/>
          <w:szCs w:val="32"/>
        </w:rPr>
        <w:t>发票凭证（多张发票的</w:t>
      </w:r>
      <w:r>
        <w:rPr>
          <w:rFonts w:ascii="仿宋" w:hAnsi="仿宋" w:eastAsia="仿宋"/>
          <w:color w:val="000000"/>
          <w:sz w:val="32"/>
          <w:szCs w:val="32"/>
        </w:rPr>
        <w:t>请汇总在同一个</w:t>
      </w:r>
      <w:r>
        <w:rPr>
          <w:rFonts w:hint="eastAsia" w:ascii="仿宋" w:hAnsi="仿宋" w:eastAsia="仿宋"/>
          <w:color w:val="000000"/>
          <w:sz w:val="32"/>
          <w:szCs w:val="32"/>
        </w:rPr>
        <w:t>P</w:t>
      </w:r>
      <w:r>
        <w:rPr>
          <w:rFonts w:ascii="仿宋" w:hAnsi="仿宋" w:eastAsia="仿宋"/>
          <w:color w:val="000000"/>
          <w:sz w:val="32"/>
          <w:szCs w:val="32"/>
        </w:rPr>
        <w:t>DF</w:t>
      </w:r>
      <w:r>
        <w:rPr>
          <w:rFonts w:hint="eastAsia" w:ascii="仿宋" w:hAnsi="仿宋" w:eastAsia="仿宋"/>
          <w:color w:val="000000"/>
          <w:sz w:val="32"/>
          <w:szCs w:val="32"/>
        </w:rPr>
        <w:t>）：申请人在苏购买或租赁汽车、在苏购买或租赁自住住房、在苏购买或租赁办公用房、参加专业领域培训及兴办企业、其他（</w:t>
      </w:r>
      <w:r>
        <w:rPr>
          <w:rFonts w:hint="eastAsia" w:ascii="仿宋" w:hAnsi="仿宋" w:eastAsia="仿宋"/>
          <w:b/>
          <w:color w:val="000000"/>
          <w:sz w:val="32"/>
          <w:szCs w:val="32"/>
        </w:rPr>
        <w:t>发票金额不少于当年度申报奖励金额</w:t>
      </w:r>
      <w:r>
        <w:rPr>
          <w:rFonts w:hint="eastAsia" w:ascii="仿宋" w:hAnsi="仿宋" w:eastAsia="仿宋"/>
          <w:color w:val="000000"/>
          <w:sz w:val="32"/>
          <w:szCs w:val="32"/>
        </w:rPr>
        <w:t>）。如若发票姓名为配偶或发票中有配偶姓名，请同时提供结婚证。将</w:t>
      </w:r>
      <w:r>
        <w:rPr>
          <w:rFonts w:hint="eastAsia" w:ascii="仿宋" w:hAnsi="仿宋" w:eastAsia="仿宋"/>
          <w:b/>
          <w:color w:val="C00000"/>
          <w:sz w:val="32"/>
          <w:szCs w:val="32"/>
        </w:rPr>
        <w:t>发票+结婚证</w:t>
      </w:r>
      <w:r>
        <w:rPr>
          <w:rFonts w:hint="eastAsia" w:ascii="仿宋" w:hAnsi="仿宋" w:eastAsia="仿宋"/>
          <w:color w:val="000000"/>
          <w:sz w:val="32"/>
          <w:szCs w:val="32"/>
        </w:rPr>
        <w:t>整合成一个完整的PDF文档。</w:t>
      </w:r>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DMxMzliNmE3YzBiNDlmYWZhYmJkNTdiMDM4ZDkifQ=="/>
  </w:docVars>
  <w:rsids>
    <w:rsidRoot w:val="624975F4"/>
    <w:rsid w:val="00032512"/>
    <w:rsid w:val="000E766F"/>
    <w:rsid w:val="00121B98"/>
    <w:rsid w:val="00171B86"/>
    <w:rsid w:val="001A1E2B"/>
    <w:rsid w:val="00204709"/>
    <w:rsid w:val="0028578B"/>
    <w:rsid w:val="002F5651"/>
    <w:rsid w:val="003009B1"/>
    <w:rsid w:val="0032195B"/>
    <w:rsid w:val="003252E5"/>
    <w:rsid w:val="00325FF2"/>
    <w:rsid w:val="003B4C4A"/>
    <w:rsid w:val="003B75C2"/>
    <w:rsid w:val="003F578C"/>
    <w:rsid w:val="00486AE7"/>
    <w:rsid w:val="004C06B2"/>
    <w:rsid w:val="004E2037"/>
    <w:rsid w:val="00547163"/>
    <w:rsid w:val="005A04BF"/>
    <w:rsid w:val="005B161A"/>
    <w:rsid w:val="005C4492"/>
    <w:rsid w:val="005C6F05"/>
    <w:rsid w:val="006F34B0"/>
    <w:rsid w:val="00783C85"/>
    <w:rsid w:val="00882799"/>
    <w:rsid w:val="008A67D8"/>
    <w:rsid w:val="00923BAA"/>
    <w:rsid w:val="00A61A62"/>
    <w:rsid w:val="00A82019"/>
    <w:rsid w:val="00A965E3"/>
    <w:rsid w:val="00AB3D17"/>
    <w:rsid w:val="00BE2DE5"/>
    <w:rsid w:val="00BE3864"/>
    <w:rsid w:val="00C549E1"/>
    <w:rsid w:val="00D26A51"/>
    <w:rsid w:val="00E031A4"/>
    <w:rsid w:val="00E2668B"/>
    <w:rsid w:val="00EE1042"/>
    <w:rsid w:val="00FB347E"/>
    <w:rsid w:val="01510BEF"/>
    <w:rsid w:val="01644A16"/>
    <w:rsid w:val="016E359E"/>
    <w:rsid w:val="0279746C"/>
    <w:rsid w:val="031C3343"/>
    <w:rsid w:val="036C4650"/>
    <w:rsid w:val="04C05AF4"/>
    <w:rsid w:val="05FC1EF1"/>
    <w:rsid w:val="06D05B2E"/>
    <w:rsid w:val="07E04497"/>
    <w:rsid w:val="0A5566DB"/>
    <w:rsid w:val="0ACA6357"/>
    <w:rsid w:val="0B1041C0"/>
    <w:rsid w:val="0C9375A0"/>
    <w:rsid w:val="0CE75980"/>
    <w:rsid w:val="0D137398"/>
    <w:rsid w:val="0E11507A"/>
    <w:rsid w:val="0F7F43FD"/>
    <w:rsid w:val="102852E9"/>
    <w:rsid w:val="104929D1"/>
    <w:rsid w:val="105A42E5"/>
    <w:rsid w:val="118934A9"/>
    <w:rsid w:val="11913A22"/>
    <w:rsid w:val="11E76422"/>
    <w:rsid w:val="12D57986"/>
    <w:rsid w:val="12E7492B"/>
    <w:rsid w:val="12F86B39"/>
    <w:rsid w:val="13540CE3"/>
    <w:rsid w:val="138438B5"/>
    <w:rsid w:val="14522278"/>
    <w:rsid w:val="14994962"/>
    <w:rsid w:val="14DC2775"/>
    <w:rsid w:val="16022C53"/>
    <w:rsid w:val="163065E9"/>
    <w:rsid w:val="166B756E"/>
    <w:rsid w:val="16C15493"/>
    <w:rsid w:val="16D03928"/>
    <w:rsid w:val="171C215A"/>
    <w:rsid w:val="173B5246"/>
    <w:rsid w:val="17AC00A5"/>
    <w:rsid w:val="196D699F"/>
    <w:rsid w:val="198A0E71"/>
    <w:rsid w:val="1A3829D3"/>
    <w:rsid w:val="1ADF5C87"/>
    <w:rsid w:val="1C4E5356"/>
    <w:rsid w:val="1DCD2970"/>
    <w:rsid w:val="1E9F1C12"/>
    <w:rsid w:val="1F1B5CB5"/>
    <w:rsid w:val="1F4C08D8"/>
    <w:rsid w:val="1F6211D2"/>
    <w:rsid w:val="201D273C"/>
    <w:rsid w:val="2080016D"/>
    <w:rsid w:val="213A6CA9"/>
    <w:rsid w:val="22285651"/>
    <w:rsid w:val="234D35C8"/>
    <w:rsid w:val="255C294B"/>
    <w:rsid w:val="25AD37B3"/>
    <w:rsid w:val="26B448EF"/>
    <w:rsid w:val="27DE7FAA"/>
    <w:rsid w:val="28180C8B"/>
    <w:rsid w:val="2B2308F4"/>
    <w:rsid w:val="2B4F2D00"/>
    <w:rsid w:val="2BB81351"/>
    <w:rsid w:val="2BB92785"/>
    <w:rsid w:val="2BBB7356"/>
    <w:rsid w:val="2CAD3FC0"/>
    <w:rsid w:val="2F8734F2"/>
    <w:rsid w:val="30CC6AB7"/>
    <w:rsid w:val="30D11D88"/>
    <w:rsid w:val="335A29DA"/>
    <w:rsid w:val="350B3323"/>
    <w:rsid w:val="353F30B2"/>
    <w:rsid w:val="361E6007"/>
    <w:rsid w:val="36373015"/>
    <w:rsid w:val="37702892"/>
    <w:rsid w:val="37D1156D"/>
    <w:rsid w:val="37D921E5"/>
    <w:rsid w:val="3809239F"/>
    <w:rsid w:val="382F44FB"/>
    <w:rsid w:val="3A271638"/>
    <w:rsid w:val="3A3233E1"/>
    <w:rsid w:val="3A647D60"/>
    <w:rsid w:val="3B464036"/>
    <w:rsid w:val="3B901292"/>
    <w:rsid w:val="3C0E1BC9"/>
    <w:rsid w:val="3C634F70"/>
    <w:rsid w:val="3C9012E0"/>
    <w:rsid w:val="3CAB0FD6"/>
    <w:rsid w:val="3E894239"/>
    <w:rsid w:val="3EAC433E"/>
    <w:rsid w:val="3F1461F9"/>
    <w:rsid w:val="40646D0C"/>
    <w:rsid w:val="407E7DCE"/>
    <w:rsid w:val="417B4D92"/>
    <w:rsid w:val="44FA6BE7"/>
    <w:rsid w:val="46360566"/>
    <w:rsid w:val="47583CC9"/>
    <w:rsid w:val="47C843FD"/>
    <w:rsid w:val="47CA38F8"/>
    <w:rsid w:val="486F26F2"/>
    <w:rsid w:val="49146CAC"/>
    <w:rsid w:val="494D2B1A"/>
    <w:rsid w:val="497004D0"/>
    <w:rsid w:val="49BA2050"/>
    <w:rsid w:val="4AF5003F"/>
    <w:rsid w:val="4BCD7E5B"/>
    <w:rsid w:val="4C9832DB"/>
    <w:rsid w:val="4D4D6CBC"/>
    <w:rsid w:val="4DDE15B7"/>
    <w:rsid w:val="4DE638B8"/>
    <w:rsid w:val="4EB175C0"/>
    <w:rsid w:val="4EE06F77"/>
    <w:rsid w:val="50095BEE"/>
    <w:rsid w:val="502642EA"/>
    <w:rsid w:val="50B415EA"/>
    <w:rsid w:val="52A47B17"/>
    <w:rsid w:val="52F65EE9"/>
    <w:rsid w:val="536E11E4"/>
    <w:rsid w:val="54C4716B"/>
    <w:rsid w:val="55144405"/>
    <w:rsid w:val="560B3A5A"/>
    <w:rsid w:val="563D798B"/>
    <w:rsid w:val="570606C5"/>
    <w:rsid w:val="57E5652D"/>
    <w:rsid w:val="581666E6"/>
    <w:rsid w:val="58227EF0"/>
    <w:rsid w:val="584A63E6"/>
    <w:rsid w:val="59615DD6"/>
    <w:rsid w:val="5B084E9C"/>
    <w:rsid w:val="5B0D4A78"/>
    <w:rsid w:val="5BB03272"/>
    <w:rsid w:val="5CAE51D0"/>
    <w:rsid w:val="5CFE64A1"/>
    <w:rsid w:val="5D2323CF"/>
    <w:rsid w:val="5EB6733A"/>
    <w:rsid w:val="60F85AE9"/>
    <w:rsid w:val="61937A27"/>
    <w:rsid w:val="61DE64C6"/>
    <w:rsid w:val="624975F4"/>
    <w:rsid w:val="63D51A24"/>
    <w:rsid w:val="648772D0"/>
    <w:rsid w:val="64967C9E"/>
    <w:rsid w:val="66A55799"/>
    <w:rsid w:val="676174D7"/>
    <w:rsid w:val="67800FD6"/>
    <w:rsid w:val="67802E96"/>
    <w:rsid w:val="67933BF7"/>
    <w:rsid w:val="67B57CC9"/>
    <w:rsid w:val="67B60119"/>
    <w:rsid w:val="6B5B371C"/>
    <w:rsid w:val="6B712E92"/>
    <w:rsid w:val="6C88002E"/>
    <w:rsid w:val="6CB53614"/>
    <w:rsid w:val="6D8B7FE5"/>
    <w:rsid w:val="6E122578"/>
    <w:rsid w:val="6ECE5D0C"/>
    <w:rsid w:val="6F7A7BBB"/>
    <w:rsid w:val="6FEA24DA"/>
    <w:rsid w:val="701B2C28"/>
    <w:rsid w:val="708F302F"/>
    <w:rsid w:val="70B329FD"/>
    <w:rsid w:val="70D95C27"/>
    <w:rsid w:val="70FC435B"/>
    <w:rsid w:val="731C3D4B"/>
    <w:rsid w:val="73CE49C7"/>
    <w:rsid w:val="74415FF6"/>
    <w:rsid w:val="744D11B3"/>
    <w:rsid w:val="750062C2"/>
    <w:rsid w:val="75153B55"/>
    <w:rsid w:val="77C7038B"/>
    <w:rsid w:val="77FE4C9B"/>
    <w:rsid w:val="781E7167"/>
    <w:rsid w:val="782A3DBC"/>
    <w:rsid w:val="78324A1E"/>
    <w:rsid w:val="790E7BCC"/>
    <w:rsid w:val="7AAB648D"/>
    <w:rsid w:val="7B580D75"/>
    <w:rsid w:val="7B5C50A5"/>
    <w:rsid w:val="7B726182"/>
    <w:rsid w:val="7C8812DB"/>
    <w:rsid w:val="7CFB7F84"/>
    <w:rsid w:val="7D3C7304"/>
    <w:rsid w:val="7DE14F1D"/>
    <w:rsid w:val="7E7C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苏州大学</Company>
  <Pages>3</Pages>
  <Words>159</Words>
  <Characters>912</Characters>
  <Lines>7</Lines>
  <Paragraphs>2</Paragraphs>
  <TotalTime>0</TotalTime>
  <ScaleCrop>false</ScaleCrop>
  <LinksUpToDate>false</LinksUpToDate>
  <CharactersWithSpaces>1069</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2020-10-20T06:43:00Z</dcterms:created>
  <dc:creator>HaruHaru1427612794</dc:creator>
  <cp:lastModifiedBy>番茄炒蛋</cp:lastModifiedBy>
  <dcterms:modified xsi:type="dcterms:W3CDTF">2023-11-15T00:37:44Z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1EF206C865AF4BF4878E57F65A2BEB56_13</vt:lpwstr>
  </property>
</Properties>
</file>