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20" w:afterLines="50" w:line="24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1年“苏州市外籍院士工作站”申报汇总表</w:t>
      </w:r>
    </w:p>
    <w:p>
      <w:pPr>
        <w:adjustRightInd w:val="0"/>
        <w:snapToGrid w:val="0"/>
        <w:spacing w:before="120" w:beforeLines="50" w:after="120" w:afterLines="50" w:line="2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市、区科技部门（盖章）：</w:t>
      </w:r>
      <w:bookmarkStart w:id="0" w:name="_GoBack"/>
      <w:bookmarkEnd w:id="0"/>
      <w:r>
        <w:rPr>
          <w:rFonts w:ascii="楷体_GB2312" w:hAnsi="黑体" w:eastAsia="楷体_GB2312" w:cs="宋体"/>
          <w:color w:val="000000"/>
          <w:kern w:val="0"/>
          <w:sz w:val="28"/>
          <w:szCs w:val="28"/>
        </w:rPr>
        <w:t xml:space="preserve">                                                    </w:t>
      </w: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日期：</w:t>
      </w:r>
      <w:r>
        <w:rPr>
          <w:rFonts w:ascii="楷体_GB2312" w:hAnsi="黑体" w:eastAsia="楷体_GB2312" w:cs="宋体"/>
          <w:color w:val="000000"/>
          <w:kern w:val="0"/>
          <w:sz w:val="28"/>
          <w:szCs w:val="28"/>
        </w:rPr>
        <w:t>202</w:t>
      </w: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1年</w:t>
      </w:r>
      <w:r>
        <w:rPr>
          <w:rFonts w:ascii="楷体_GB2312" w:hAnsi="黑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月</w:t>
      </w:r>
      <w:r>
        <w:rPr>
          <w:rFonts w:ascii="楷体_GB2312" w:hAnsi="黑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日</w:t>
      </w:r>
    </w:p>
    <w:tbl>
      <w:tblPr>
        <w:tblStyle w:val="3"/>
        <w:tblW w:w="1412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433"/>
        <w:gridCol w:w="1119"/>
        <w:gridCol w:w="1134"/>
        <w:gridCol w:w="1134"/>
        <w:gridCol w:w="1134"/>
        <w:gridCol w:w="1275"/>
        <w:gridCol w:w="1701"/>
        <w:gridCol w:w="1134"/>
        <w:gridCol w:w="1134"/>
        <w:gridCol w:w="10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43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11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所在地区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签约院士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院士国籍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工作领域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院士国外任职单位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获奖及入选人才计划情况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单位类型</w:t>
            </w:r>
          </w:p>
        </w:tc>
        <w:tc>
          <w:tcPr>
            <w:tcW w:w="1134" w:type="dxa"/>
            <w:tcBorders>
              <w:top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单位荣誉及资质</w:t>
            </w:r>
          </w:p>
        </w:tc>
        <w:tc>
          <w:tcPr>
            <w:tcW w:w="106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初审意见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1780"/>
        </w:tabs>
        <w:spacing w:line="360" w:lineRule="auto"/>
        <w:jc w:val="left"/>
        <w:rPr>
          <w:rFonts w:hint="eastAsia" w:ascii="仿宋" w:hAnsi="仿宋" w:eastAsia="楷体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8" w:right="1418" w:bottom="1418" w:left="1418" w:header="851" w:footer="1077" w:gutter="0"/>
          <w:cols w:space="425" w:num="1"/>
          <w:docGrid w:linePitch="312" w:charSpace="0"/>
        </w:sectPr>
      </w:pPr>
      <w:r>
        <w:rPr>
          <w:rFonts w:hint="eastAsia" w:ascii="楷体_GB2312" w:hAnsi="黑体" w:eastAsia="楷体_GB2312" w:cs="宋体"/>
          <w:kern w:val="0"/>
          <w:szCs w:val="21"/>
        </w:rPr>
        <w:t>备注：获奖及入选人才计划情况指获得和入选市级及以上奖项（含国际奖项）及人才计划</w:t>
      </w:r>
      <w:r>
        <w:rPr>
          <w:rFonts w:hint="eastAsia" w:ascii="楷体_GB2312" w:hAnsi="黑体" w:eastAsia="楷体_GB2312" w:cs="宋体"/>
          <w:kern w:val="0"/>
          <w:szCs w:val="21"/>
          <w:lang w:val="en-US" w:eastAsia="zh-CN"/>
        </w:rPr>
        <w:t>情况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7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—</w:t>
    </w:r>
  </w:p>
  <w:p>
    <w:pPr>
      <w:pStyle w:val="2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841E0"/>
    <w:rsid w:val="1EC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2021-03-01T01:39:00Z</dcterms:created>
  <dc:creator>ThinkPad</dc:creator>
  <cp:lastModifiedBy>ThinkPad</cp:lastModifiedBy>
  <dcterms:modified xsi:type="dcterms:W3CDTF">2021-03-01T01:40:28Z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